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pPr w:leftFromText="180" w:rightFromText="180" w:vertAnchor="text" w:tblpX="10314" w:tblpY="-93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</w:tblGrid>
      <w:tr w14:paraId="7586E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030" w:type="dxa"/>
          </w:tcPr>
          <w:p w14:paraId="219AAC66">
            <w:pPr>
              <w:keepNext w:val="0"/>
              <w:keepLines w:val="0"/>
              <w:widowControl/>
              <w:suppressLineNumbers w:val="0"/>
              <w:spacing w:before="240" w:beforeAutospacing="0" w:after="240" w:afterAutospacing="0" w:line="240" w:lineRule="auto"/>
              <w:ind w:right="0"/>
              <w:jc w:val="both"/>
              <w:rPr>
                <w:rFonts w:hint="default" w:ascii="Calibri" w:hAnsi="Calibri" w:eastAsia="SimSun" w:cs="Calibri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</w:tbl>
    <w:p w14:paraId="69E6B732">
      <w:pPr>
        <w:keepNext w:val="0"/>
        <w:keepLines w:val="0"/>
        <w:widowControl/>
        <w:suppressLineNumbers w:val="0"/>
        <w:spacing w:before="240" w:beforeAutospacing="0" w:after="240" w:afterAutospacing="0" w:line="240" w:lineRule="auto"/>
        <w:ind w:left="0" w:right="0"/>
        <w:jc w:val="center"/>
        <w:rPr>
          <w:rFonts w:hint="default" w:ascii="Calibri" w:hAnsi="Calibri" w:cs="Calibri"/>
          <w:b/>
          <w:bCs/>
          <w:i w:val="0"/>
          <w:iCs/>
          <w:sz w:val="22"/>
          <w:szCs w:val="22"/>
          <w:lang w:val="pt-BR"/>
        </w:rPr>
      </w:pPr>
      <w:r>
        <w:rPr>
          <w:rFonts w:hint="default" w:ascii="Calibri" w:hAnsi="Calibri" w:eastAsia="SimSun" w:cs="Calibri"/>
          <w:b/>
          <w:bCs/>
          <w:kern w:val="0"/>
          <w:sz w:val="24"/>
          <w:szCs w:val="24"/>
          <w:lang w:val="en-US" w:eastAsia="zh-CN" w:bidi="ar"/>
        </w:rPr>
        <w:t>PROGRAMA DE BOLSAS INSTITUCIONAIS DE MESTRADO E DOUTORADO</w:t>
      </w:r>
      <w:r>
        <w:rPr>
          <w:rFonts w:hint="default" w:ascii="Calibri" w:hAnsi="Calibri" w:eastAsia="SimSun" w:cs="Calibri"/>
          <w:b/>
          <w:bCs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en-US" w:eastAsia="zh-CN" w:bidi="ar"/>
        </w:rPr>
        <w:t>(RESOLUÇÃO CONPEP 186</w:t>
      </w: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pt-BR" w:eastAsia="zh-CN" w:bidi="ar"/>
        </w:rPr>
        <w:t>/2026</w:t>
      </w: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en-US" w:eastAsia="zh-CN" w:bidi="ar"/>
        </w:rPr>
        <w:t>)</w:t>
      </w:r>
    </w:p>
    <w:p w14:paraId="6EBD21D7">
      <w:pPr>
        <w:jc w:val="center"/>
        <w:rPr>
          <w:rFonts w:hint="default" w:ascii="Calibri" w:hAnsi="Calibri" w:cs="Calibri"/>
          <w:b/>
          <w:bCs/>
          <w:i w:val="0"/>
          <w:iCs/>
          <w:sz w:val="22"/>
          <w:szCs w:val="22"/>
          <w:lang w:val="pt-BR"/>
        </w:rPr>
      </w:pPr>
      <w:r>
        <w:rPr>
          <w:rFonts w:hint="default" w:ascii="Calibri" w:hAnsi="Calibri" w:cs="Calibri"/>
          <w:b/>
          <w:bCs/>
          <w:i w:val="0"/>
          <w:iCs/>
          <w:sz w:val="22"/>
          <w:szCs w:val="22"/>
          <w:lang w:val="pt-BR"/>
        </w:rPr>
        <w:t>FORMULÁRIO DE CONCESSÃO DE BOLSA INSTITUCIONAL</w:t>
      </w:r>
    </w:p>
    <w:p w14:paraId="7C116DF3">
      <w:pPr>
        <w:jc w:val="both"/>
        <w:rPr>
          <w:rFonts w:hint="default" w:ascii="Calibri" w:hAnsi="Calibri" w:cs="Calibri"/>
          <w:b/>
          <w:bCs/>
          <w:i w:val="0"/>
          <w:iCs/>
          <w:sz w:val="22"/>
          <w:szCs w:val="22"/>
          <w:lang w:val="pt-BR"/>
        </w:rPr>
      </w:pPr>
    </w:p>
    <w:p w14:paraId="6050E99E">
      <w:pPr>
        <w:jc w:val="both"/>
        <w:rPr>
          <w:rFonts w:hint="default" w:ascii="Calibri" w:hAnsi="Calibri" w:cs="Calibri"/>
          <w:b/>
          <w:bCs/>
          <w:i w:val="0"/>
          <w:iCs/>
          <w:sz w:val="22"/>
          <w:szCs w:val="22"/>
          <w:lang w:val="pt-BR"/>
        </w:rPr>
      </w:pPr>
    </w:p>
    <w:p w14:paraId="496B2DDE">
      <w:pPr>
        <w:jc w:val="both"/>
        <w:rPr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</w:pPr>
      <w:r>
        <w:rPr>
          <w:rFonts w:hint="default" w:ascii="Calibri" w:hAnsi="Calibri" w:cs="Calibri"/>
          <w:b/>
          <w:bCs/>
          <w:i w:val="0"/>
          <w:iCs/>
          <w:sz w:val="22"/>
          <w:szCs w:val="22"/>
          <w:lang w:val="pt-BR"/>
        </w:rPr>
        <w:t>Ao preencher este documento, o(a) bolsista declara que leu e está de acordo com</w:t>
      </w:r>
      <w:r>
        <w:rPr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  <w:t xml:space="preserve"> a </w:t>
      </w:r>
      <w:r>
        <w:rPr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  <w:fldChar w:fldCharType="begin"/>
      </w:r>
      <w:r>
        <w:rPr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  <w:instrText xml:space="preserve"> HYPERLINK "https://propp.ufop.br/sites/default/files/conpep186_alterada_.pdf" </w:instrText>
      </w:r>
      <w:r>
        <w:rPr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  <w:fldChar w:fldCharType="separate"/>
      </w:r>
      <w:r>
        <w:rPr>
          <w:rStyle w:val="10"/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  <w:t>Resolução Conpep nº 186/2026</w:t>
      </w:r>
      <w:r>
        <w:rPr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  <w:fldChar w:fldCharType="end"/>
      </w:r>
      <w:r>
        <w:rPr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  <w:t xml:space="preserve"> e as </w:t>
      </w:r>
      <w:r>
        <w:rPr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  <w:fldChar w:fldCharType="begin"/>
      </w:r>
      <w:r>
        <w:rPr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  <w:instrText xml:space="preserve"> HYPERLINK "https://propp.ufop.br/pt-br/pos-graduacao/bolsas-de-mestrado-doutorado-e-pos-doutorado" \l "posdoutorado" </w:instrText>
      </w:r>
      <w:r>
        <w:rPr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  <w:fldChar w:fldCharType="separate"/>
      </w:r>
      <w:r>
        <w:rPr>
          <w:rStyle w:val="10"/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  <w:t>orientações de preenchimento</w:t>
      </w:r>
      <w:r>
        <w:rPr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  <w:fldChar w:fldCharType="end"/>
      </w:r>
      <w:r>
        <w:rPr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  <w:t xml:space="preserve"> da documentação.</w:t>
      </w:r>
    </w:p>
    <w:p w14:paraId="212FE19F">
      <w:pPr>
        <w:jc w:val="both"/>
        <w:rPr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</w:pPr>
    </w:p>
    <w:tbl>
      <w:tblPr>
        <w:tblStyle w:val="16"/>
        <w:tblpPr w:leftFromText="180" w:rightFromText="180" w:vertAnchor="text" w:horzAnchor="page" w:tblpX="1692" w:tblpY="3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3"/>
        <w:gridCol w:w="3828"/>
      </w:tblGrid>
      <w:tr w14:paraId="13181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gridSpan w:val="2"/>
            <w:shd w:val="clear" w:color="auto" w:fill="DCE6F2" w:themeFill="accent1" w:themeFillTint="32"/>
            <w:vAlign w:val="center"/>
          </w:tcPr>
          <w:p w14:paraId="3C352822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i w:val="0"/>
                <w:iCs/>
                <w:sz w:val="22"/>
                <w:szCs w:val="22"/>
                <w:vertAlign w:val="baseline"/>
                <w:lang w:val="pt-BR"/>
              </w:rPr>
              <w:t>DADOS DO BENEFICIÁRIO</w:t>
            </w:r>
          </w:p>
        </w:tc>
      </w:tr>
      <w:tr w14:paraId="32174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gridSpan w:val="2"/>
          </w:tcPr>
          <w:p w14:paraId="05180208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Nome: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6010"/>
                <w:placeholder>
                  <w:docPart w:val="{97d08a6d-4a28-4732-adc7-e10e26d69e3c}"/>
                </w:placeholder>
                <w:showingPlcHdr/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  <w:color w:val="808080"/>
                  </w:rPr>
                  <w:t>Clique aqui para inserir texto.</w:t>
                </w:r>
              </w:sdtContent>
            </w:sdt>
          </w:p>
        </w:tc>
      </w:tr>
      <w:tr w14:paraId="2D1F3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93" w:type="dxa"/>
          </w:tcPr>
          <w:p w14:paraId="00AE161B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CPF: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69398"/>
                <w:placeholder>
                  <w:docPart w:val="{f9945bd5-264e-4a06-9270-8baed879eb35}"/>
                </w:placeholder>
                <w:showingPlcHdr/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  <w:color w:val="808080"/>
                  </w:rPr>
                  <w:t>Clique aqui para inserir texto.</w:t>
                </w:r>
              </w:sdtContent>
            </w:sdt>
          </w:p>
        </w:tc>
        <w:tc>
          <w:tcPr>
            <w:tcW w:w="3828" w:type="dxa"/>
          </w:tcPr>
          <w:p w14:paraId="15571F13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Matrícula: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5399"/>
                <w:placeholder>
                  <w:docPart w:val="{80db4eec-43a6-4955-87fb-c250049f5347}"/>
                </w:placeholder>
                <w:showingPlcHdr/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  <w:color w:val="808080"/>
                  </w:rPr>
                  <w:t>Clique aqui para inserir texto.</w:t>
                </w:r>
              </w:sdtContent>
            </w:sdt>
          </w:p>
        </w:tc>
      </w:tr>
      <w:tr w14:paraId="1297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93" w:type="dxa"/>
          </w:tcPr>
          <w:p w14:paraId="151E003D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E-mail: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67239"/>
                <w:placeholder>
                  <w:docPart w:val="{ed10dd7a-5eb5-40d9-91f2-872328352840}"/>
                </w:placeholder>
                <w:showingPlcHdr/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  <w:color w:val="808080"/>
                  </w:rPr>
                  <w:t>Clique aqui para inserir texto.</w:t>
                </w:r>
              </w:sdtContent>
            </w:sdt>
          </w:p>
        </w:tc>
        <w:tc>
          <w:tcPr>
            <w:tcW w:w="3828" w:type="dxa"/>
          </w:tcPr>
          <w:p w14:paraId="6E85D313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Celular: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5265"/>
                <w:placeholder>
                  <w:docPart w:val="{5476ddf5-3afb-4018-8eb5-c5b9e4f8cbd3}"/>
                </w:placeholder>
                <w:showingPlcHdr/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  <w:color w:val="808080"/>
                  </w:rPr>
                  <w:t>Clique aqui para inserir texto.</w:t>
                </w:r>
              </w:sdtContent>
            </w:sdt>
          </w:p>
        </w:tc>
      </w:tr>
      <w:tr w14:paraId="1D453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gridSpan w:val="2"/>
          </w:tcPr>
          <w:p w14:paraId="1ABD101A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Orientador(a):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7714"/>
                <w:placeholder>
                  <w:docPart w:val="{170ba112-8caf-4534-a510-018b8ffc2722}"/>
                </w:placeholder>
                <w:showingPlcHdr/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  <w:color w:val="808080"/>
                  </w:rPr>
                  <w:t>Clique aqui para inserir texto.</w:t>
                </w:r>
              </w:sdtContent>
            </w:sdt>
          </w:p>
        </w:tc>
      </w:tr>
    </w:tbl>
    <w:p w14:paraId="6603D8FD">
      <w:pPr>
        <w:jc w:val="both"/>
        <w:rPr>
          <w:rFonts w:hint="default" w:ascii="Calibri" w:hAnsi="Calibri" w:cs="Calibri"/>
          <w:b/>
          <w:bCs/>
          <w:i w:val="0"/>
          <w:iCs/>
          <w:sz w:val="22"/>
          <w:szCs w:val="22"/>
          <w:lang w:val="pt-BR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1"/>
      </w:tblGrid>
      <w:tr w14:paraId="047AC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gridSpan w:val="2"/>
            <w:shd w:val="clear" w:color="auto" w:fill="DCE6F2" w:themeFill="accent1" w:themeFillTint="32"/>
            <w:vAlign w:val="center"/>
          </w:tcPr>
          <w:p w14:paraId="6A70A545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i w:val="0"/>
                <w:iCs/>
                <w:sz w:val="22"/>
                <w:szCs w:val="22"/>
                <w:vertAlign w:val="baseline"/>
                <w:lang w:val="pt-BR"/>
              </w:rPr>
              <w:t>DADOS DA CONCESSÃO</w:t>
            </w:r>
          </w:p>
        </w:tc>
      </w:tr>
      <w:tr w14:paraId="44559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gridSpan w:val="2"/>
          </w:tcPr>
          <w:p w14:paraId="119EFB1D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Programa de Pós-Graduação: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54668"/>
                <w:placeholder>
                  <w:docPart w:val="{01ce222a-a94c-4ae5-8eb5-ce0100ec3a57}"/>
                </w:placeholder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  <w:b w:val="0"/>
                    <w:bCs w:val="0"/>
                    <w:i w:val="0"/>
                    <w:iCs/>
                    <w:sz w:val="20"/>
                    <w:szCs w:val="20"/>
                    <w:vertAlign w:val="baseline"/>
                    <w:lang w:val="pt-BR" w:eastAsia="pt-BR" w:bidi="ar-SA"/>
                  </w:rPr>
                  <w:t xml:space="preserve"> </w:t>
                </w:r>
                <w:sdt>
                  <w:sdtPr>
                    <w:rPr>
                      <w:rFonts w:hint="default" w:ascii="Calibri" w:hAnsi="Calibri" w:eastAsia="Times New Roman" w:cs="Calibri"/>
                      <w:b w:val="0"/>
                      <w:bCs w:val="0"/>
                      <w:i w:val="0"/>
                      <w:iCs/>
                      <w:sz w:val="20"/>
                      <w:szCs w:val="20"/>
                      <w:vertAlign w:val="baseline"/>
                      <w:lang w:val="pt-BR" w:eastAsia="pt-BR" w:bidi="ar-SA"/>
                    </w:rPr>
                    <w:id w:val="147451753"/>
                    <w:placeholder>
                      <w:docPart w:val="{749f8c52-a28e-48e1-bba4-193d933dfeae}"/>
                    </w:placeholder>
                  </w:sdtPr>
                  <w:sdtEndPr>
                    <w:rPr>
                      <w:rFonts w:hint="default" w:ascii="Calibri" w:hAnsi="Calibri" w:eastAsia="Times New Roman" w:cs="Calibri"/>
                      <w:b w:val="0"/>
                      <w:bCs w:val="0"/>
                      <w:i w:val="0"/>
                      <w:iCs/>
                      <w:sz w:val="20"/>
                      <w:szCs w:val="20"/>
                      <w:vertAlign w:val="baseline"/>
                      <w:lang w:val="en-US" w:eastAsia="pt-BR" w:bidi="ar-SA"/>
                    </w:rPr>
                  </w:sdtEndPr>
                  <w:sdtContent>
                    <w:r>
                      <w:rPr>
                        <w:rFonts w:hint="default" w:ascii="Calibri" w:hAnsi="Calibri" w:cs="Calibri"/>
                        <w:b w:val="0"/>
                        <w:bCs w:val="0"/>
                        <w:i w:val="0"/>
                        <w:iCs/>
                        <w:sz w:val="20"/>
                        <w:szCs w:val="20"/>
                        <w:vertAlign w:val="baseline"/>
                        <w:lang w:val="en-US" w:eastAsia="pt-BR" w:bidi="ar-SA"/>
                      </w:rPr>
                      <w:t>INFORME O NOME DO PPG</w:t>
                    </w:r>
                  </w:sdtContent>
                </w:sdt>
              </w:sdtContent>
            </w:sdt>
          </w:p>
        </w:tc>
      </w:tr>
      <w:tr w14:paraId="280E0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gridSpan w:val="2"/>
          </w:tcPr>
          <w:p w14:paraId="2CB29917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Nível do curso: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55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eastAsia="Times New Roman" w:cs="Calibri"/>
                    <w:sz w:val="20"/>
                    <w:szCs w:val="20"/>
                    <w:lang w:val="pt-BR" w:eastAsia="pt-BR" w:bidi="ar-SA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Mestrado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55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eastAsia="Times New Roman" w:cs="Calibri"/>
                    <w:sz w:val="20"/>
                    <w:szCs w:val="20"/>
                    <w:lang w:val="pt-BR" w:eastAsia="pt-BR" w:bidi="ar-SA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  Doutorado</w:t>
            </w:r>
          </w:p>
        </w:tc>
      </w:tr>
      <w:tr w14:paraId="2FD5A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gridSpan w:val="2"/>
          </w:tcPr>
          <w:p w14:paraId="29C5F8E5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Órgão de fomento da bolsa: 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54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 CAPES PR  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54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UFOP   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54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CNPq PR   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54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Outro:</w:t>
            </w:r>
          </w:p>
        </w:tc>
      </w:tr>
      <w:tr w14:paraId="6779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</w:tcPr>
          <w:p w14:paraId="1BFDC752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Início da bolsa: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2726"/>
                <w:placeholder>
                  <w:docPart w:val="{7e1e1cd5-ffdb-436d-a732-8279ae417156}"/>
                </w:placeholder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  <w:b w:val="0"/>
                    <w:bCs w:val="0"/>
                    <w:i w:val="0"/>
                    <w:iCs/>
                    <w:sz w:val="20"/>
                    <w:szCs w:val="20"/>
                    <w:vertAlign w:val="baseline"/>
                    <w:lang w:val="en-US" w:eastAsia="pt-BR" w:bidi="ar-SA"/>
                  </w:rPr>
                  <w:t>MM/AAAA</w:t>
                </w:r>
              </w:sdtContent>
            </w:sdt>
          </w:p>
        </w:tc>
        <w:tc>
          <w:tcPr>
            <w:tcW w:w="4361" w:type="dxa"/>
          </w:tcPr>
          <w:p w14:paraId="2F6544D1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Término previsto da bolsa*: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2478"/>
                <w:placeholder>
                  <w:docPart w:val="{3e9c9312-905a-46bb-96c9-2a994f244dd6}"/>
                </w:placeholder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  <w:b w:val="0"/>
                    <w:bCs w:val="0"/>
                    <w:i w:val="0"/>
                    <w:iCs/>
                    <w:sz w:val="20"/>
                    <w:szCs w:val="20"/>
                    <w:vertAlign w:val="baseline"/>
                    <w:lang w:val="pt-BR" w:eastAsia="pt-BR" w:bidi="ar-SA"/>
                  </w:rPr>
                  <w:t>M</w:t>
                </w:r>
                <w:r>
                  <w:rPr>
                    <w:rFonts w:hint="default" w:ascii="Calibri" w:hAnsi="Calibri" w:cs="Calibri"/>
                    <w:b w:val="0"/>
                    <w:bCs w:val="0"/>
                    <w:i w:val="0"/>
                    <w:iCs/>
                    <w:sz w:val="20"/>
                    <w:szCs w:val="20"/>
                    <w:vertAlign w:val="baseline"/>
                    <w:lang w:val="en-US" w:eastAsia="pt-BR" w:bidi="ar-SA"/>
                  </w:rPr>
                  <w:t>M/AAAA</w:t>
                </w:r>
              </w:sdtContent>
            </w:sdt>
          </w:p>
        </w:tc>
      </w:tr>
    </w:tbl>
    <w:p w14:paraId="618C2742">
      <w:pPr>
        <w:jc w:val="both"/>
        <w:rPr>
          <w:rFonts w:hint="default" w:ascii="Calibri" w:hAnsi="Calibri" w:cs="Calibri"/>
          <w:b/>
          <w:bCs/>
          <w:i w:val="0"/>
          <w:iCs/>
          <w:sz w:val="18"/>
          <w:szCs w:val="18"/>
          <w:lang w:val="pt-BR"/>
        </w:rPr>
      </w:pPr>
      <w:r>
        <w:rPr>
          <w:rFonts w:hint="default" w:ascii="Calibri" w:hAnsi="Calibri" w:cs="Calibri"/>
          <w:b/>
          <w:bCs/>
          <w:i w:val="0"/>
          <w:iCs/>
          <w:sz w:val="18"/>
          <w:szCs w:val="18"/>
          <w:lang w:val="pt-BR"/>
        </w:rPr>
        <w:t xml:space="preserve">*O prazo de vigência é uma </w:t>
      </w:r>
      <w:r>
        <w:rPr>
          <w:rFonts w:hint="default" w:ascii="Calibri" w:hAnsi="Calibri" w:cs="Calibri"/>
          <w:b/>
          <w:bCs/>
          <w:i w:val="0"/>
          <w:iCs/>
          <w:sz w:val="18"/>
          <w:szCs w:val="18"/>
          <w:u w:val="single"/>
          <w:lang w:val="pt-BR"/>
        </w:rPr>
        <w:t>previsão</w:t>
      </w:r>
      <w:r>
        <w:rPr>
          <w:rFonts w:hint="default" w:ascii="Calibri" w:hAnsi="Calibri" w:cs="Calibri"/>
          <w:b/>
          <w:bCs/>
          <w:i w:val="0"/>
          <w:iCs/>
          <w:sz w:val="18"/>
          <w:szCs w:val="18"/>
          <w:lang w:val="pt-BR"/>
        </w:rPr>
        <w:t xml:space="preserve"> e seu cumprimento dependerá da renovação da concessão, a critério da Comissão de Bolsas do PPG, da manutenção dos requisitos de elegibilidade pelo(a) bolsista e da disponibilidade orçamentária do órgão de fomento.</w:t>
      </w:r>
    </w:p>
    <w:p w14:paraId="79C2E691">
      <w:pPr>
        <w:jc w:val="both"/>
        <w:rPr>
          <w:rFonts w:hint="default" w:ascii="Calibri" w:hAnsi="Calibri" w:cs="Calibri"/>
          <w:b/>
          <w:bCs/>
          <w:i w:val="0"/>
          <w:iCs/>
          <w:sz w:val="18"/>
          <w:szCs w:val="18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0"/>
        <w:gridCol w:w="3761"/>
      </w:tblGrid>
      <w:tr w14:paraId="039A4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gridSpan w:val="2"/>
            <w:shd w:val="clear" w:color="auto" w:fill="DCE6F2" w:themeFill="accent1" w:themeFillTint="32"/>
            <w:vAlign w:val="center"/>
          </w:tcPr>
          <w:p w14:paraId="0535B486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i w:val="0"/>
                <w:iCs/>
                <w:sz w:val="22"/>
                <w:szCs w:val="22"/>
                <w:vertAlign w:val="baseline"/>
                <w:lang w:val="pt-BR"/>
              </w:rPr>
              <w:t>BOLSAS ANTERIORES DE MESMO NÍVEL DE FORMAÇÃO</w:t>
            </w:r>
          </w:p>
        </w:tc>
      </w:tr>
      <w:tr w14:paraId="3196F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gridSpan w:val="2"/>
            <w:shd w:val="clear" w:color="auto" w:fill="auto"/>
            <w:vAlign w:val="center"/>
          </w:tcPr>
          <w:p w14:paraId="7355BA99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>Você recebeu bolsa de estudos anterior para este mesmo nível de curso?</w:t>
            </w:r>
          </w:p>
          <w:p w14:paraId="72A53A85">
            <w:pPr>
              <w:jc w:val="both"/>
              <w:rPr>
                <w:rFonts w:hint="default" w:ascii="Calibri" w:hAnsi="Calibri" w:cs="Calibri"/>
                <w:b/>
                <w:bCs/>
                <w:i w:val="0"/>
                <w:iCs/>
                <w:sz w:val="22"/>
                <w:szCs w:val="22"/>
                <w:vertAlign w:val="baseline"/>
                <w:lang w:val="pt-BR"/>
              </w:rPr>
            </w:pP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8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en-US" w:eastAsia="pt-BR" w:bidi="ar-SA"/>
              </w:rPr>
              <w:t xml:space="preserve"> NÃO</w:t>
            </w: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    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SIM. Se marcou sim, preencha os demais campos desta seção. </w:t>
            </w:r>
          </w:p>
        </w:tc>
      </w:tr>
      <w:tr w14:paraId="624DB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gridSpan w:val="2"/>
            <w:vAlign w:val="top"/>
          </w:tcPr>
          <w:p w14:paraId="1BDCF787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Órgão de fomento da bolsa:  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9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 CAPES   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60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UFOP   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CNPq  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5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FAPEMIG </w:t>
            </w:r>
          </w:p>
          <w:p w14:paraId="7D673FA9">
            <w:pPr>
              <w:ind w:left="2400" w:leftChars="1200" w:firstLine="100" w:firstLineChars="50"/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6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MS Gothic" w:hAnsi="MS Gothic" w:eastAsia="Times New Roman" w:cs="Calibri"/>
                    <w:sz w:val="20"/>
                    <w:szCs w:val="20"/>
                    <w:lang w:val="pt-BR" w:eastAsia="pt-BR" w:bidi="ar-SA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Outro: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50891"/>
                <w:placeholder>
                  <w:docPart w:val="{7384d481-3241-4764-8970-bdc8b5c8759d}"/>
                </w:placeholder>
                <w:showingPlcHdr/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color w:val="808080"/>
                  </w:rPr>
                  <w:t>Clique aqui para inserir texto.</w:t>
                </w:r>
              </w:sdtContent>
            </w:sdt>
          </w:p>
        </w:tc>
      </w:tr>
      <w:tr w14:paraId="06C74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gridSpan w:val="2"/>
          </w:tcPr>
          <w:p w14:paraId="697BBBD6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Número de mensalidades recebidas: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81428"/>
                <w:placeholder>
                  <w:docPart w:val="{6c679cb1-dd54-4955-96b6-c7d1e824e61f}"/>
                </w:placeholder>
                <w:showingPlcHdr/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color w:val="808080"/>
                  </w:rPr>
                  <w:t>Clique aqui para inserir texto.</w:t>
                </w:r>
              </w:sdtContent>
            </w:sdt>
          </w:p>
        </w:tc>
      </w:tr>
      <w:tr w14:paraId="2DFED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0" w:type="dxa"/>
          </w:tcPr>
          <w:p w14:paraId="0AFCE09E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Período de recebimento: De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9848"/>
                <w:placeholder>
                  <w:docPart w:val="{5c98a435-839d-492f-b7fa-da71b6ccd3b5}"/>
                </w:placeholder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  <w:b w:val="0"/>
                    <w:bCs w:val="0"/>
                    <w:i w:val="0"/>
                    <w:iCs/>
                    <w:sz w:val="20"/>
                    <w:szCs w:val="20"/>
                    <w:vertAlign w:val="baseline"/>
                    <w:lang w:val="pt-BR"/>
                  </w:rPr>
                  <w:t>MM/AAAA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a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9835"/>
                <w:placeholder>
                  <w:docPart w:val="{8005208c-c9d2-47e1-b34d-4f5359327f27}"/>
                </w:placeholder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  <w:b w:val="0"/>
                    <w:bCs w:val="0"/>
                    <w:i w:val="0"/>
                    <w:iCs/>
                    <w:sz w:val="20"/>
                    <w:szCs w:val="20"/>
                    <w:vertAlign w:val="baseline"/>
                    <w:lang w:val="pt-BR"/>
                  </w:rPr>
                  <w:t>MM/AAAA</w:t>
                </w:r>
              </w:sdtContent>
            </w:sdt>
          </w:p>
        </w:tc>
        <w:tc>
          <w:tcPr>
            <w:tcW w:w="3761" w:type="dxa"/>
          </w:tcPr>
          <w:p w14:paraId="1A0F534F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Nº de mensalidades já recebidas: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9688"/>
                <w:placeholder>
                  <w:docPart w:val="{d9f9793b-6e32-4be9-ad11-d3a02f9ecf0e}"/>
                </w:placeholder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  <w:b w:val="0"/>
                    <w:bCs w:val="0"/>
                    <w:i w:val="0"/>
                    <w:iCs/>
                    <w:sz w:val="20"/>
                    <w:szCs w:val="20"/>
                    <w:vertAlign w:val="baseline"/>
                    <w:lang w:val="pt-BR"/>
                  </w:rPr>
                  <w:t>XX</w:t>
                </w:r>
              </w:sdtContent>
            </w:sdt>
          </w:p>
        </w:tc>
      </w:tr>
    </w:tbl>
    <w:p w14:paraId="7BA8F5E7">
      <w:pPr>
        <w:jc w:val="both"/>
        <w:rPr>
          <w:rFonts w:hint="default" w:ascii="Calibri" w:hAnsi="Calibri" w:cs="Calibri"/>
          <w:b/>
          <w:bCs/>
          <w:i w:val="0"/>
          <w:iCs/>
          <w:sz w:val="18"/>
          <w:szCs w:val="18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1"/>
      </w:tblGrid>
      <w:tr w14:paraId="1C39B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shd w:val="clear" w:color="auto" w:fill="DCE6F2" w:themeFill="accent1" w:themeFillTint="32"/>
            <w:vAlign w:val="center"/>
          </w:tcPr>
          <w:p w14:paraId="7F3EE85E">
            <w:pPr>
              <w:jc w:val="both"/>
              <w:rPr>
                <w:rFonts w:hint="default" w:ascii="Calibri" w:hAnsi="Calibri" w:cs="Calibri"/>
                <w:b/>
                <w:bCs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i w:val="0"/>
                <w:iCs/>
                <w:sz w:val="22"/>
                <w:szCs w:val="22"/>
                <w:vertAlign w:val="baseline"/>
                <w:lang w:val="pt-BR"/>
              </w:rPr>
              <w:t>ACÚMULO DE BOLSA COM ATIVIDADE REMUNERADA OU OUTROS RENDIMENTOS</w:t>
            </w:r>
          </w:p>
        </w:tc>
      </w:tr>
      <w:tr w14:paraId="49C41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vAlign w:val="top"/>
          </w:tcPr>
          <w:p w14:paraId="5260432A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Desenvolve atividade remunerada ou possui outros rendimentos?    </w:t>
            </w:r>
          </w:p>
          <w:p w14:paraId="3C7BE6ED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62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 NÃO   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57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SIM.   Se marcou sim, preencha os demais campos desta seção.   </w:t>
            </w:r>
          </w:p>
        </w:tc>
      </w:tr>
      <w:tr w14:paraId="68BE4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vAlign w:val="top"/>
          </w:tcPr>
          <w:p w14:paraId="65C32399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Área de atuação:  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 Educação básica 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7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 Saúde coletiva       </w:t>
            </w:r>
          </w:p>
          <w:p w14:paraId="25C16E3F">
            <w:pPr>
              <w:ind w:left="1600" w:leftChars="800" w:firstLine="0" w:firstLineChars="0"/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7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en-US" w:eastAsia="pt-BR" w:bidi="ar-SA"/>
              </w:rPr>
              <w:t xml:space="preserve">  </w:t>
            </w: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Outro: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7741"/>
                <w:placeholder>
                  <w:docPart w:val="{6829e30c-88d6-4db4-89e4-ff58a40ff14a}"/>
                </w:placeholder>
                <w:showingPlcHdr/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color w:val="808080"/>
                  </w:rPr>
                  <w:t>Clique aqui para inserir texto.</w:t>
                </w:r>
              </w:sdtContent>
            </w:sdt>
          </w:p>
        </w:tc>
      </w:tr>
      <w:tr w14:paraId="5FE73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</w:tcPr>
          <w:p w14:paraId="1065027C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Empregador(es):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7376"/>
                <w:placeholder>
                  <w:docPart w:val="{3bea3dba-b2e6-4920-9258-80f2423a315b}"/>
                </w:placeholder>
                <w:showingPlcHdr/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color w:val="808080"/>
                  </w:rPr>
                  <w:t>Clique aqui para inserir texto.</w:t>
                </w:r>
              </w:sdtContent>
            </w:sdt>
          </w:p>
        </w:tc>
      </w:tr>
      <w:tr w14:paraId="55C3E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</w:tcPr>
          <w:p w14:paraId="5B76968D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Tipo de vínculo: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7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en-US" w:eastAsia="pt-BR" w:bidi="ar-SA"/>
              </w:rPr>
              <w:t xml:space="preserve"> CLT 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en-US" w:eastAsia="pt-BR" w:bidi="ar-SA"/>
                </w:rPr>
                <w:id w:val="14747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en-US" w:eastAsia="pt-BR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en-US" w:eastAsia="pt-BR" w:bidi="ar-SA"/>
              </w:rPr>
              <w:t xml:space="preserve"> RJU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en-US" w:eastAsia="pt-BR" w:bidi="ar-SA"/>
                </w:rPr>
                <w:id w:val="147477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en-US" w:eastAsia="pt-BR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en-US" w:eastAsia="pt-BR" w:bidi="ar-SA"/>
              </w:rPr>
              <w:t xml:space="preserve">  CONTRATO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en-US" w:eastAsia="pt-BR" w:bidi="ar-SA"/>
                </w:rPr>
                <w:id w:val="147477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en-US" w:eastAsia="pt-BR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en-US" w:eastAsia="pt-BR" w:bidi="ar-SA"/>
              </w:rPr>
              <w:t xml:space="preserve"> Pessoa Jurídica </w:t>
            </w:r>
          </w:p>
        </w:tc>
      </w:tr>
    </w:tbl>
    <w:p w14:paraId="4EBFC296">
      <w:pPr>
        <w:jc w:val="both"/>
        <w:rPr>
          <w:rFonts w:hint="default" w:ascii="Calibri" w:hAnsi="Calibri" w:cs="Calibri"/>
          <w:b/>
          <w:bCs/>
          <w:i w:val="0"/>
          <w:iCs/>
          <w:sz w:val="18"/>
          <w:szCs w:val="18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47F25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720" w:type="dxa"/>
            <w:shd w:val="clear" w:color="auto" w:fill="DCE6F2" w:themeFill="accent1" w:themeFillTint="32"/>
            <w:vAlign w:val="center"/>
          </w:tcPr>
          <w:p w14:paraId="6604F94C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i w:val="0"/>
                <w:iCs/>
                <w:sz w:val="22"/>
                <w:szCs w:val="22"/>
                <w:vertAlign w:val="baseline"/>
                <w:lang w:val="pt-BR"/>
              </w:rPr>
              <w:t>DOCUMENTOS ANEXOS</w:t>
            </w:r>
          </w:p>
        </w:tc>
      </w:tr>
      <w:tr w14:paraId="7C28E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8720" w:type="dxa"/>
            <w:vAlign w:val="center"/>
          </w:tcPr>
          <w:p w14:paraId="0F5EA5B7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en-US" w:eastAsia="pt-BR" w:bidi="ar-SA"/>
              </w:rPr>
              <w:t xml:space="preserve">   </w:t>
            </w: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>Anexo I - TERMO DE COMPROMISSO</w:t>
            </w:r>
          </w:p>
        </w:tc>
      </w:tr>
      <w:tr w14:paraId="6D38B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8720" w:type="dxa"/>
            <w:vAlign w:val="center"/>
          </w:tcPr>
          <w:p w14:paraId="7D37C606">
            <w:pPr>
              <w:jc w:val="both"/>
              <w:rPr>
                <w:rFonts w:hint="default" w:ascii="Calibri" w:hAnsi="Calibri" w:eastAsia="Times New Roman" w:cs="Calibri"/>
                <w:b w:val="0"/>
                <w:bCs w:val="0"/>
                <w:sz w:val="20"/>
                <w:szCs w:val="20"/>
                <w:lang w:val="en-US" w:eastAsia="pt-BR" w:bidi="ar-SA"/>
              </w:rPr>
            </w:pP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en-US" w:eastAsia="pt-BR" w:bidi="ar-SA"/>
                </w:rPr>
                <w:id w:val="14747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en-US" w:eastAsia="pt-BR" w:bidi="ar-SA"/>
                </w:rPr>
              </w:sdtEndPr>
              <w:sdtContent>
                <w:r>
                  <w:rPr>
                    <w:rFonts w:ascii="MS Gothic" w:hAnsi="MS Gothic" w:eastAsia="Times New Roman" w:cs="Times New Roman"/>
                    <w:sz w:val="20"/>
                    <w:szCs w:val="20"/>
                    <w:lang w:val="pt-BR" w:eastAsia="pt-BR" w:bidi="ar-SA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sz w:val="20"/>
                <w:szCs w:val="20"/>
                <w:lang w:val="en-US" w:eastAsia="pt-BR" w:bidi="ar-SA"/>
              </w:rPr>
              <w:t xml:space="preserve"> Anexo II - DECLARAÇÃO DE SITUAÇÃO DE RENDIMENTOS, VÍNCULO EMPREGATÍCIO E HISTÓRICA DE BOLSAS</w:t>
            </w:r>
          </w:p>
        </w:tc>
      </w:tr>
      <w:tr w14:paraId="061CF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720" w:type="dxa"/>
            <w:vAlign w:val="center"/>
          </w:tcPr>
          <w:p w14:paraId="52097747">
            <w:pPr>
              <w:jc w:val="both"/>
              <w:rPr>
                <w:rFonts w:hint="default" w:ascii="Calibri" w:hAnsi="Calibri" w:eastAsia="Times New Roman" w:cs="Calibri"/>
                <w:b w:val="0"/>
                <w:bCs w:val="0"/>
                <w:sz w:val="20"/>
                <w:szCs w:val="20"/>
                <w:lang w:val="en-US" w:eastAsia="pt-BR" w:bidi="ar-SA"/>
              </w:rPr>
            </w:pP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pt-BR" w:eastAsia="pt-BR" w:bidi="ar-SA"/>
                </w:rPr>
                <w:id w:val="14747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eastAsia="Times New Roman" w:cs="Calibri"/>
                    <w:sz w:val="20"/>
                    <w:szCs w:val="20"/>
                    <w:lang w:val="pt-BR" w:eastAsia="pt-BR" w:bidi="ar-SA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sz w:val="20"/>
                <w:szCs w:val="20"/>
                <w:lang w:val="en-US" w:eastAsia="pt-BR" w:bidi="ar-SA"/>
              </w:rPr>
              <w:t xml:space="preserve"> Anexo III - DECLARAÇÃO DE ANUÊNCIA DO(A) ORIENTADOR(A) em caso de acúmulo da bolsa com atividade remunerada ou percepção de outros rendimentos</w:t>
            </w:r>
          </w:p>
        </w:tc>
      </w:tr>
      <w:tr w14:paraId="2A694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720" w:type="dxa"/>
            <w:vAlign w:val="center"/>
          </w:tcPr>
          <w:p w14:paraId="41F7AF5D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pt-BR" w:eastAsia="pt-BR" w:bidi="ar-SA"/>
                </w:rPr>
                <w:id w:val="147481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pt-BR" w:eastAsia="pt-BR" w:bidi="ar-SA"/>
                </w:rPr>
              </w:sdtEndPr>
              <w:sdtContent>
                <w:bookmarkStart w:id="5" w:name="_GoBack"/>
                <w:r>
                  <w:rPr>
                    <w:rFonts w:hint="default" w:ascii="Calibri" w:hAnsi="Calibri" w:cs="Calibri"/>
                  </w:rPr>
                  <w:t>☐</w:t>
                </w:r>
                <w:bookmarkEnd w:id="5"/>
              </w:sdtContent>
            </w:sdt>
            <w:r>
              <w:rPr>
                <w:rFonts w:hint="default" w:ascii="Calibri" w:hAnsi="Calibri" w:cs="Calibri"/>
                <w:b w:val="0"/>
                <w:bCs w:val="0"/>
                <w:sz w:val="20"/>
                <w:szCs w:val="20"/>
                <w:lang w:val="en-US" w:eastAsia="pt-BR" w:bidi="ar-SA"/>
              </w:rPr>
              <w:t xml:space="preserve"> </w:t>
            </w:r>
            <w:r>
              <w:rPr>
                <w:rFonts w:hint="default" w:ascii="Calibri" w:hAnsi="Calibri" w:cs="Calibri"/>
                <w:b w:val="0"/>
                <w:bCs w:val="0"/>
              </w:rPr>
              <w:t>Comprovante de Dados Bancários: Cópia do cartão ou extrato onde conste agência e conta corrente (o bolsista deve ser o titular).</w:t>
            </w:r>
            <w:r>
              <w:rPr>
                <w:rFonts w:hint="default" w:ascii="Calibri" w:hAnsi="Calibri" w:cs="Calibri"/>
                <w:b w:val="0"/>
                <w:bCs w:val="0"/>
                <w:sz w:val="20"/>
                <w:szCs w:val="20"/>
                <w:lang w:val="pt-BR"/>
              </w:rPr>
              <w:t xml:space="preserve"> </w:t>
            </w: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lang w:val="pt-BR"/>
              </w:rPr>
              <w:t>Os dados bancários devem estar atualizados no Registro Acadêmico.</w:t>
            </w:r>
          </w:p>
        </w:tc>
      </w:tr>
      <w:tr w14:paraId="64DA9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720" w:type="dxa"/>
            <w:vAlign w:val="center"/>
          </w:tcPr>
          <w:p w14:paraId="4F6B5E75">
            <w:pPr>
              <w:ind w:left="0" w:leftChars="0" w:firstLine="0" w:firstLineChars="0"/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pt-BR" w:eastAsia="pt-BR" w:bidi="ar-SA"/>
                </w:rPr>
                <w:id w:val="147481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sz w:val="20"/>
                <w:szCs w:val="20"/>
                <w:lang w:val="en-US" w:eastAsia="pt-BR" w:bidi="ar-SA"/>
              </w:rPr>
              <w:t xml:space="preserve"> </w:t>
            </w:r>
            <w:r>
              <w:rPr>
                <w:rFonts w:hint="default" w:ascii="Calibri" w:hAnsi="Calibri" w:cs="Calibri"/>
                <w:b w:val="0"/>
                <w:bCs w:val="0"/>
              </w:rPr>
              <w:t>Comprovante de vínculo na educação básica</w:t>
            </w:r>
            <w:r>
              <w:rPr>
                <w:rFonts w:hint="default" w:ascii="Calibri" w:hAnsi="Calibri" w:cs="Calibri"/>
                <w:b w:val="0"/>
                <w:bCs w:val="0"/>
                <w:lang w:val="pt-BR"/>
              </w:rPr>
              <w:t xml:space="preserve"> ou</w:t>
            </w:r>
            <w:r>
              <w:rPr>
                <w:rFonts w:hint="default" w:ascii="Calibri" w:hAnsi="Calibri" w:cs="Calibri"/>
                <w:b w:val="0"/>
                <w:bCs w:val="0"/>
              </w:rPr>
              <w:t xml:space="preserve"> saúde</w:t>
            </w:r>
            <w:r>
              <w:rPr>
                <w:rFonts w:hint="default" w:ascii="Calibri" w:hAnsi="Calibri" w:cs="Calibri"/>
                <w:b w:val="0"/>
                <w:bCs w:val="0"/>
                <w:lang w:val="pt-BR"/>
              </w:rPr>
              <w:t xml:space="preserve"> coletiva</w:t>
            </w:r>
            <w:r>
              <w:rPr>
                <w:rFonts w:hint="default" w:ascii="Calibri" w:hAnsi="Calibri" w:cs="Calibri"/>
                <w:b w:val="0"/>
                <w:bCs w:val="0"/>
              </w:rPr>
              <w:t>,</w:t>
            </w:r>
            <w:r>
              <w:rPr>
                <w:rFonts w:hint="default" w:ascii="Calibri" w:hAnsi="Calibri" w:cs="Calibri"/>
                <w:b w:val="0"/>
                <w:bCs w:val="0"/>
                <w:lang w:val="pt-BR"/>
              </w:rPr>
              <w:t xml:space="preserve"> se for o caso,</w:t>
            </w:r>
            <w:r>
              <w:rPr>
                <w:rFonts w:hint="default" w:ascii="Calibri" w:hAnsi="Calibri" w:cs="Calibri"/>
                <w:b w:val="0"/>
                <w:bCs w:val="0"/>
              </w:rPr>
              <w:t xml:space="preserve"> conforme a exceç</w:t>
            </w:r>
            <w:r>
              <w:rPr>
                <w:rFonts w:hint="default" w:ascii="Calibri" w:hAnsi="Calibri" w:cs="Calibri"/>
                <w:b w:val="0"/>
                <w:bCs w:val="0"/>
                <w:lang w:val="pt-BR"/>
              </w:rPr>
              <w:t>ão prevista n</w:t>
            </w:r>
            <w:r>
              <w:rPr>
                <w:rFonts w:hint="default" w:ascii="Calibri" w:hAnsi="Calibri" w:cs="Calibri"/>
                <w:b w:val="0"/>
                <w:bCs w:val="0"/>
              </w:rPr>
              <w:t xml:space="preserve">o Art. </w:t>
            </w:r>
            <w:r>
              <w:rPr>
                <w:rFonts w:hint="default" w:ascii="Calibri" w:hAnsi="Calibri" w:cs="Calibri"/>
                <w:b w:val="0"/>
                <w:bCs w:val="0"/>
                <w:lang w:val="pt-BR"/>
              </w:rPr>
              <w:t>6</w:t>
            </w:r>
            <w:r>
              <w:rPr>
                <w:rFonts w:hint="default" w:ascii="Calibri" w:hAnsi="Calibri" w:cs="Calibri"/>
                <w:b w:val="0"/>
                <w:bCs w:val="0"/>
              </w:rPr>
              <w:t>º</w:t>
            </w:r>
            <w:r>
              <w:rPr>
                <w:rFonts w:hint="default" w:ascii="Calibri" w:hAnsi="Calibri" w:cs="Calibri"/>
                <w:b w:val="0"/>
                <w:bCs w:val="0"/>
                <w:lang w:val="pt-BR"/>
              </w:rPr>
              <w:t>.</w:t>
            </w:r>
          </w:p>
        </w:tc>
      </w:tr>
      <w:tr w14:paraId="27D1C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720" w:type="dxa"/>
            <w:vAlign w:val="center"/>
          </w:tcPr>
          <w:p w14:paraId="137D3227">
            <w:pPr>
              <w:jc w:val="both"/>
              <w:rPr>
                <w:rFonts w:hint="default" w:ascii="Calibri" w:hAnsi="Calibri" w:eastAsia="Times New Roman" w:cs="Calibri"/>
                <w:b w:val="0"/>
                <w:bCs w:val="0"/>
                <w:sz w:val="20"/>
                <w:szCs w:val="20"/>
                <w:lang w:val="en-US" w:eastAsia="pt-BR" w:bidi="ar-SA"/>
              </w:rPr>
            </w:pP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en-US" w:eastAsia="pt-BR" w:bidi="ar-SA"/>
                </w:rPr>
                <w:id w:val="14748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en-US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sz w:val="20"/>
                <w:szCs w:val="20"/>
                <w:lang w:val="en-US" w:eastAsia="pt-BR" w:bidi="ar-SA"/>
              </w:rPr>
              <w:t xml:space="preserve"> Termo de compromisso CAPES, se for bolsa CAPES PR.</w:t>
            </w:r>
          </w:p>
        </w:tc>
      </w:tr>
      <w:tr w14:paraId="6B928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720" w:type="dxa"/>
            <w:vAlign w:val="center"/>
          </w:tcPr>
          <w:p w14:paraId="6AFF49C1">
            <w:pPr>
              <w:jc w:val="both"/>
              <w:rPr>
                <w:rFonts w:hint="default" w:ascii="Calibri" w:hAnsi="Calibri" w:cs="Calibri"/>
                <w:b w:val="0"/>
                <w:bCs w:val="0"/>
                <w:sz w:val="20"/>
                <w:szCs w:val="20"/>
                <w:lang w:val="en-US" w:eastAsia="pt-BR" w:bidi="ar-SA"/>
              </w:rPr>
            </w:pP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en-US" w:eastAsia="pt-BR" w:bidi="ar-SA"/>
                </w:rPr>
                <w:id w:val="147482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en-US" w:eastAsia="pt-BR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sz w:val="20"/>
                <w:szCs w:val="20"/>
                <w:lang w:val="en-US" w:eastAsia="pt-BR" w:bidi="ar-SA"/>
              </w:rPr>
              <w:t xml:space="preserve"> Documentação complementar obrigatória não prevista entre as anteriores. Especificar: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en-US" w:eastAsia="pt-BR" w:bidi="ar-SA"/>
                </w:rPr>
                <w:id w:val="147482447"/>
                <w:placeholder>
                  <w:docPart w:val="{16abbf37-ea76-44b7-98a0-933c5a990c87}"/>
                </w:placeholder>
                <w:showingPlcHdr/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en-US" w:eastAsia="pt-BR" w:bidi="ar-SA"/>
                </w:rPr>
              </w:sdtEndPr>
              <w:sdtContent>
                <w:r>
                  <w:rPr>
                    <w:color w:val="808080"/>
                  </w:rPr>
                  <w:t>Clique aqui para inserir texto.</w:t>
                </w:r>
              </w:sdtContent>
            </w:sdt>
          </w:p>
          <w:p w14:paraId="002B9A16">
            <w:pPr>
              <w:jc w:val="both"/>
              <w:rPr>
                <w:rFonts w:hint="default" w:ascii="Calibri" w:hAnsi="Calibri" w:cs="Calibri"/>
                <w:b w:val="0"/>
                <w:bCs w:val="0"/>
                <w:sz w:val="20"/>
                <w:szCs w:val="20"/>
                <w:lang w:val="en-US" w:eastAsia="pt-BR" w:bidi="ar-SA"/>
              </w:rPr>
            </w:pPr>
          </w:p>
        </w:tc>
      </w:tr>
    </w:tbl>
    <w:p w14:paraId="280AF7EB">
      <w:pPr>
        <w:jc w:val="both"/>
        <w:rPr>
          <w:rFonts w:hint="default" w:ascii="Calibri" w:hAnsi="Calibri" w:cs="Calibri"/>
          <w:b/>
          <w:bCs/>
          <w:i w:val="0"/>
          <w:iCs/>
          <w:sz w:val="22"/>
          <w:szCs w:val="22"/>
        </w:rPr>
      </w:pPr>
    </w:p>
    <w:p w14:paraId="40339FB2">
      <w:pPr>
        <w:jc w:val="both"/>
        <w:rPr>
          <w:rFonts w:hint="default" w:ascii="Calibri" w:hAnsi="Calibri" w:cs="Calibri"/>
          <w:b/>
          <w:bCs/>
          <w:i w:val="0"/>
          <w:iCs/>
          <w:sz w:val="22"/>
          <w:szCs w:val="22"/>
          <w:lang w:val="pt-BR" w:eastAsia="zh-CN"/>
        </w:rPr>
      </w:pPr>
    </w:p>
    <w:sectPr>
      <w:headerReference r:id="rId5" w:type="default"/>
      <w:footerReference r:id="rId6" w:type="default"/>
      <w:pgSz w:w="11907" w:h="16840"/>
      <w:pgMar w:top="1411" w:right="1701" w:bottom="1411" w:left="1701" w:header="720" w:footer="81" w:gutter="0"/>
      <w:cols w:space="720" w:num="1"/>
      <w:docGrid w:linePitch="27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5D57E">
    <w:pPr>
      <w:pStyle w:val="14"/>
      <w:jc w:val="center"/>
      <w:rPr>
        <w:rFonts w:hint="default" w:ascii="Calibri" w:hAnsi="Calibri" w:cs="Calibri"/>
        <w:sz w:val="16"/>
        <w:szCs w:val="16"/>
      </w:rPr>
    </w:pPr>
    <w:r>
      <w:rPr>
        <w:rFonts w:hint="default" w:ascii="Calibri" w:hAnsi="Calibri" w:cs="Calibri"/>
        <w:sz w:val="16"/>
      </w:rPr>
      <w:t xml:space="preserve">Campus </w:t>
    </w:r>
    <w:r>
      <w:rPr>
        <w:rFonts w:hint="default" w:ascii="Calibri" w:hAnsi="Calibri" w:cs="Calibri"/>
        <w:sz w:val="16"/>
        <w:szCs w:val="16"/>
      </w:rPr>
      <w:t>Universitário – Morro do Cruzeiro – Centro de Convergência - Ouro</w:t>
    </w:r>
    <w:r>
      <w:rPr>
        <w:rFonts w:hint="default" w:ascii="Calibri" w:hAnsi="Calibri" w:cs="Calibri"/>
        <w:sz w:val="16"/>
        <w:szCs w:val="16"/>
        <w:lang w:val="pt-BR"/>
      </w:rPr>
      <w:t xml:space="preserve"> </w:t>
    </w:r>
    <w:r>
      <w:rPr>
        <w:rFonts w:hint="default" w:ascii="Calibri" w:hAnsi="Calibri" w:cs="Calibri"/>
        <w:sz w:val="16"/>
        <w:szCs w:val="16"/>
      </w:rPr>
      <w:t>Preto – MG – Brasil – CEP: 35.40</w:t>
    </w:r>
    <w:r>
      <w:rPr>
        <w:rFonts w:hint="default" w:ascii="Calibri" w:hAnsi="Calibri" w:cs="Calibri"/>
        <w:sz w:val="16"/>
        <w:szCs w:val="16"/>
        <w:lang w:val="pt-BR"/>
      </w:rPr>
      <w:t>2</w:t>
    </w:r>
    <w:r>
      <w:rPr>
        <w:rFonts w:hint="default" w:ascii="Calibri" w:hAnsi="Calibri" w:cs="Calibri"/>
        <w:sz w:val="16"/>
        <w:szCs w:val="16"/>
      </w:rPr>
      <w:t>-</w:t>
    </w:r>
    <w:r>
      <w:rPr>
        <w:rFonts w:hint="default" w:ascii="Calibri" w:hAnsi="Calibri" w:cs="Calibri"/>
        <w:sz w:val="16"/>
        <w:szCs w:val="16"/>
        <w:lang w:val="pt-BR"/>
      </w:rPr>
      <w:t>163</w:t>
    </w:r>
  </w:p>
  <w:p w14:paraId="5F147B25">
    <w:pPr>
      <w:pStyle w:val="14"/>
      <w:jc w:val="center"/>
      <w:rPr>
        <w:rFonts w:hint="default" w:ascii="Calibri" w:hAnsi="Calibri" w:cs="Calibri"/>
        <w:sz w:val="16"/>
        <w:szCs w:val="16"/>
      </w:rPr>
    </w:pPr>
    <w:bookmarkStart w:id="1" w:name="_Hlt454617552"/>
    <w:r>
      <w:rPr>
        <w:rFonts w:hint="default" w:ascii="Calibri" w:hAnsi="Calibri" w:cs="Calibri"/>
        <w:sz w:val="16"/>
        <w:szCs w:val="16"/>
      </w:rPr>
      <w:t xml:space="preserve">Home page: </w:t>
    </w:r>
    <w:r>
      <w:rPr>
        <w:rFonts w:hint="default" w:ascii="Calibri" w:hAnsi="Calibri" w:cs="Calibri"/>
        <w:color w:val="000000"/>
        <w:sz w:val="16"/>
        <w:szCs w:val="16"/>
      </w:rPr>
      <w:t xml:space="preserve"> </w:t>
    </w:r>
    <w:bookmarkStart w:id="2" w:name="_Hlt463250352"/>
    <w:r>
      <w:rPr>
        <w:rFonts w:hint="default" w:ascii="Calibri" w:hAnsi="Calibri" w:cs="Calibri"/>
        <w:color w:val="000000"/>
        <w:sz w:val="16"/>
        <w:szCs w:val="16"/>
      </w:rPr>
      <w:fldChar w:fldCharType="begin"/>
    </w:r>
    <w:r>
      <w:rPr>
        <w:rFonts w:hint="default" w:ascii="Calibri" w:hAnsi="Calibri" w:cs="Calibri"/>
        <w:color w:val="000000"/>
        <w:sz w:val="16"/>
        <w:szCs w:val="16"/>
      </w:rPr>
      <w:instrText xml:space="preserve"> HYPERLINK http://www.ufop.br </w:instrText>
    </w:r>
    <w:r>
      <w:rPr>
        <w:rFonts w:hint="default" w:ascii="Calibri" w:hAnsi="Calibri" w:cs="Calibri"/>
        <w:color w:val="000000"/>
        <w:sz w:val="16"/>
        <w:szCs w:val="16"/>
      </w:rPr>
      <w:fldChar w:fldCharType="separate"/>
    </w:r>
    <w:r>
      <w:rPr>
        <w:rStyle w:val="10"/>
        <w:rFonts w:hint="default" w:ascii="Calibri" w:hAnsi="Calibri" w:cs="Calibri"/>
        <w:color w:val="000000"/>
        <w:sz w:val="16"/>
        <w:szCs w:val="16"/>
      </w:rPr>
      <w:t>www.</w:t>
    </w:r>
    <w:r>
      <w:rPr>
        <w:rStyle w:val="10"/>
        <w:rFonts w:hint="default" w:ascii="Calibri" w:hAnsi="Calibri" w:cs="Calibri"/>
        <w:color w:val="000000"/>
        <w:sz w:val="16"/>
        <w:szCs w:val="16"/>
        <w:lang w:val="pt-BR"/>
      </w:rPr>
      <w:t>propp.</w:t>
    </w:r>
    <w:r>
      <w:rPr>
        <w:rStyle w:val="10"/>
        <w:rFonts w:hint="default" w:ascii="Calibri" w:hAnsi="Calibri" w:cs="Calibri"/>
        <w:color w:val="000000"/>
        <w:sz w:val="16"/>
        <w:szCs w:val="16"/>
      </w:rPr>
      <w:t>ufo</w:t>
    </w:r>
    <w:bookmarkStart w:id="3" w:name="_Hlt463250130"/>
    <w:r>
      <w:rPr>
        <w:rStyle w:val="10"/>
        <w:rFonts w:hint="default" w:ascii="Calibri" w:hAnsi="Calibri" w:cs="Calibri"/>
        <w:color w:val="000000"/>
        <w:sz w:val="16"/>
        <w:szCs w:val="16"/>
      </w:rPr>
      <w:t>p</w:t>
    </w:r>
    <w:bookmarkEnd w:id="3"/>
    <w:r>
      <w:rPr>
        <w:rStyle w:val="10"/>
        <w:rFonts w:hint="default" w:ascii="Calibri" w:hAnsi="Calibri" w:cs="Calibri"/>
        <w:color w:val="000000"/>
        <w:sz w:val="16"/>
        <w:szCs w:val="16"/>
      </w:rPr>
      <w:t>.br</w:t>
    </w:r>
    <w:r>
      <w:rPr>
        <w:rFonts w:hint="default" w:ascii="Calibri" w:hAnsi="Calibri" w:cs="Calibri"/>
        <w:color w:val="000000"/>
        <w:sz w:val="16"/>
        <w:szCs w:val="16"/>
      </w:rPr>
      <w:fldChar w:fldCharType="end"/>
    </w:r>
    <w:bookmarkEnd w:id="1"/>
    <w:bookmarkEnd w:id="2"/>
    <w:r>
      <w:rPr>
        <w:rFonts w:hint="default" w:ascii="Calibri" w:hAnsi="Calibri" w:cs="Calibri"/>
        <w:color w:val="000000"/>
        <w:sz w:val="16"/>
        <w:szCs w:val="16"/>
      </w:rPr>
      <w:t xml:space="preserve"> </w:t>
    </w:r>
    <w:r>
      <w:rPr>
        <w:rFonts w:hint="default" w:ascii="Calibri" w:hAnsi="Calibri" w:cs="Calibri"/>
        <w:sz w:val="16"/>
        <w:szCs w:val="16"/>
      </w:rPr>
      <w:t xml:space="preserve">- E-mail: </w:t>
    </w:r>
    <w:bookmarkStart w:id="4" w:name="_Hlt481221203"/>
    <w:r>
      <w:rPr>
        <w:rFonts w:hint="default" w:ascii="Calibri" w:hAnsi="Calibri" w:cs="Calibri"/>
        <w:color w:val="000000"/>
        <w:sz w:val="16"/>
        <w:szCs w:val="16"/>
      </w:rPr>
      <w:fldChar w:fldCharType="begin"/>
    </w:r>
    <w:r>
      <w:rPr>
        <w:rFonts w:hint="default" w:ascii="Calibri" w:hAnsi="Calibri" w:cs="Calibri"/>
        <w:color w:val="000000"/>
        <w:sz w:val="16"/>
        <w:szCs w:val="16"/>
      </w:rPr>
      <w:instrText xml:space="preserve"> HYPERLINK "mailto:posgraduacao@ufop.edu.br" </w:instrText>
    </w:r>
    <w:r>
      <w:rPr>
        <w:rFonts w:hint="default" w:ascii="Calibri" w:hAnsi="Calibri" w:cs="Calibri"/>
        <w:color w:val="000000"/>
        <w:sz w:val="16"/>
        <w:szCs w:val="16"/>
      </w:rPr>
      <w:fldChar w:fldCharType="separate"/>
    </w:r>
    <w:r>
      <w:rPr>
        <w:rStyle w:val="10"/>
        <w:rFonts w:hint="default" w:ascii="Calibri" w:hAnsi="Calibri" w:cs="Calibri"/>
        <w:sz w:val="16"/>
        <w:szCs w:val="16"/>
        <w:lang w:val="pt-BR"/>
      </w:rPr>
      <w:t>bolsas.posgraduacao</w:t>
    </w:r>
    <w:r>
      <w:rPr>
        <w:rStyle w:val="10"/>
        <w:rFonts w:hint="default" w:ascii="Calibri" w:hAnsi="Calibri" w:cs="Calibri"/>
        <w:sz w:val="16"/>
        <w:szCs w:val="16"/>
      </w:rPr>
      <w:t>@ufop.edu.br</w:t>
    </w:r>
    <w:bookmarkEnd w:id="4"/>
    <w:r>
      <w:rPr>
        <w:rFonts w:hint="default" w:ascii="Calibri" w:hAnsi="Calibri" w:cs="Calibri"/>
        <w:color w:val="000000"/>
        <w:sz w:val="16"/>
        <w:szCs w:val="16"/>
      </w:rPr>
      <w:fldChar w:fldCharType="end"/>
    </w:r>
  </w:p>
  <w:p w14:paraId="3BC73DEC">
    <w:pPr>
      <w:pStyle w:val="14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0D87C">
    <w:pPr>
      <w:pStyle w:val="13"/>
      <w:ind w:left="-400" w:leftChars="0" w:firstLine="0" w:firstLineChars="0"/>
      <w:rPr>
        <w:sz w:val="16"/>
        <w:lang w:val="pt-BR"/>
      </w:rPr>
    </w:pPr>
    <w:r>
      <w:pict>
        <v:group id="_x0000_s1026" o:spid="_x0000_s1026" o:spt="203" style="position:absolute;left:0pt;margin-left:378.45pt;margin-top:-0.85pt;height:77.3pt;width:53.55pt;z-index:251660288;mso-width-relative:page;mso-height-relative:page;" coordorigin="9792,720" coordsize="1152,1440" o:allowincell="f">
          <o:lock v:ext="edit" aspectratio="f"/>
          <v:shape id="_x0000_s1027" o:spid="_x0000_s1027" o:spt="75" type="#_x0000_t75" style="position:absolute;left:10080;top:720;height:1008;width:627;" o:ole="t" filled="f" o:preferrelative="t" stroked="f" coordsize="21600,21600">
            <v:path/>
            <v:fill on="f" focussize="0,0"/>
            <v:stroke on="f"/>
            <v:imagedata r:id="rId2" o:title=""/>
            <o:lock v:ext="edit" aspectratio="t"/>
          </v:shape>
          <v:shape id="_x0000_s1028" o:spid="_x0000_s1028" o:spt="202" type="#_x0000_t202" style="position:absolute;left:9792;top:1728;height:432;width:1152;" fillcolor="#FFFFFF" filled="t" stroked="t" coordsize="21600,21600">
            <v:path/>
            <v:fill on="t" color2="#FFFFFF" focussize="0,0"/>
            <v:stroke weight="0.25pt" color="#FFFFFF" joinstyle="miter"/>
            <v:imagedata o:title=""/>
            <o:lock v:ext="edit" aspectratio="f"/>
            <v:textbox>
              <w:txbxContent>
                <w:p w14:paraId="0C3ABEED">
                  <w:pPr>
                    <w:jc w:val="center"/>
                    <w:rPr>
                      <w:color w:val="800000"/>
                      <w:sz w:val="8"/>
                    </w:rPr>
                  </w:pPr>
                  <w:r>
                    <w:rPr>
                      <w:color w:val="800000"/>
                      <w:sz w:val="8"/>
                    </w:rPr>
                    <w:t>Universidade Federal</w:t>
                  </w:r>
                </w:p>
                <w:p w14:paraId="211AC177">
                  <w:pPr>
                    <w:jc w:val="center"/>
                    <w:rPr>
                      <w:color w:val="800000"/>
                      <w:sz w:val="8"/>
                    </w:rPr>
                  </w:pPr>
                  <w:r>
                    <w:rPr>
                      <w:color w:val="800000"/>
                      <w:sz w:val="8"/>
                    </w:rPr>
                    <w:t>de Ouro Preto</w:t>
                  </w:r>
                </w:p>
              </w:txbxContent>
            </v:textbox>
          </v:shape>
        </v:group>
        <o:OLEObject Type="Embed" ProgID="Word.Picture.8" ShapeID="_x0000_s1027" DrawAspect="Content" ObjectID="_1468075725" r:id="rId1">
          <o:LockedField>false</o:LockedField>
        </o:OLEObject>
      </w:pict>
    </w:r>
    <w: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3696970" cy="736600"/>
              <wp:effectExtent l="4445" t="4445" r="13335" b="20955"/>
              <wp:wrapTopAndBottom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6970" cy="736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 cap="rnd" cmpd="sng">
                        <a:solidFill>
                          <a:srgbClr val="FFFFFF"/>
                        </a:solidFill>
                        <a:prstDash val="sysDot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14:paraId="2A5B8A69">
                          <w:pPr>
                            <w:pStyle w:val="2"/>
                            <w:spacing w:before="60"/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 xml:space="preserve">Ministério 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  <w:lang w:val="pt-BR"/>
                            </w:rPr>
                            <w:t>d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>a Educação</w:t>
                          </w:r>
                        </w:p>
                        <w:p w14:paraId="0D626B69">
                          <w:pPr>
                            <w:pStyle w:val="2"/>
                            <w:spacing w:before="60"/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>Universidade Federal de Ouro Preto</w:t>
                          </w:r>
                        </w:p>
                        <w:p w14:paraId="57E53816">
                          <w:pPr>
                            <w:jc w:val="center"/>
                            <w:rPr>
                              <w:rFonts w:hint="default" w:ascii="Arial" w:hAnsi="Arial"/>
                              <w:b w:val="0"/>
                              <w:bCs/>
                              <w:sz w:val="24"/>
                              <w:lang w:val="pt-BR"/>
                            </w:rPr>
                          </w:pP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>Pró-Reitoria de Pesquisa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  <w:lang w:val="pt-BR"/>
                            </w:rPr>
                            <w:t xml:space="preserve">, 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>Pós-Graduação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  <w:lang w:val="pt-BR"/>
                            </w:rPr>
                            <w:t xml:space="preserve"> e Inovação</w:t>
                          </w:r>
                        </w:p>
                        <w:p w14:paraId="5DF9DF97">
                          <w:pPr>
                            <w:pStyle w:val="2"/>
                            <w:spacing w:before="60"/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Caixa de texto 1" o:spid="_x0000_s1026" o:spt="202" type="#_x0000_t202" style="position:absolute;left:0pt;margin-top:0.05pt;height:58pt;width:291.1pt;mso-position-horizontal:center;mso-wrap-distance-bottom:0pt;mso-wrap-distance-top:0pt;z-index:251659264;mso-width-relative:page;mso-height-relative:page;" fillcolor="#FFFFFF" filled="t" stroked="t" coordsize="21600,21600" o:allowincell="f" o:gfxdata="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tNh5ZtMAAAAFAQAADwAAAAAAAAABACAA&#10;AAAiAAAAZHJzL2Rvd25yZXYueG1sUEsBAhQAFAAAAAgAh07iQAC59bYSAgAAYAQAAA4AAAAAAAAA&#10;AQAgAAAAIgEAAGRycy9lMm9Eb2MueG1sUEsFBgAAAAAGAAYAWQEAAKYFAAAAAA==&#10;">
              <v:fill on="t" focussize="0,0"/>
              <v:stroke weight="0.5pt" color="#FFFFFF" joinstyle="miter" dashstyle="1 1" endcap="round"/>
              <v:imagedata o:title=""/>
              <o:lock v:ext="edit" aspectratio="f"/>
              <v:textbox>
                <w:txbxContent>
                  <w:p w14:paraId="2A5B8A69">
                    <w:pPr>
                      <w:pStyle w:val="2"/>
                      <w:spacing w:before="60"/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</w:pP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 xml:space="preserve">Ministério 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  <w:lang w:val="pt-BR"/>
                      </w:rPr>
                      <w:t>d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>a Educação</w:t>
                    </w:r>
                  </w:p>
                  <w:p w14:paraId="0D626B69">
                    <w:pPr>
                      <w:pStyle w:val="2"/>
                      <w:spacing w:before="60"/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</w:pP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>Universidade Federal de Ouro Preto</w:t>
                    </w:r>
                  </w:p>
                  <w:p w14:paraId="57E53816">
                    <w:pPr>
                      <w:jc w:val="center"/>
                      <w:rPr>
                        <w:rFonts w:hint="default" w:ascii="Arial" w:hAnsi="Arial"/>
                        <w:b w:val="0"/>
                        <w:bCs/>
                        <w:sz w:val="24"/>
                        <w:lang w:val="pt-BR"/>
                      </w:rPr>
                    </w:pP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>Pró-Reitoria de Pesquisa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  <w:lang w:val="pt-BR"/>
                      </w:rPr>
                      <w:t xml:space="preserve">, 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>Pós-Graduação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  <w:lang w:val="pt-BR"/>
                      </w:rPr>
                      <w:t xml:space="preserve"> e Inovação</w:t>
                    </w:r>
                  </w:p>
                  <w:p w14:paraId="5DF9DF97">
                    <w:pPr>
                      <w:pStyle w:val="2"/>
                      <w:spacing w:before="60"/>
                      <w:rPr>
                        <w:rFonts w:ascii="Arial" w:hAnsi="Arial"/>
                      </w:rPr>
                    </w:pPr>
                  </w:p>
                </w:txbxContent>
              </v:textbox>
              <w10:wrap type="topAndBottom"/>
            </v:shape>
          </w:pict>
        </mc:Fallback>
      </mc:AlternateContent>
    </w:r>
    <w:bookmarkStart w:id="0" w:name="_MON_1018093208"/>
    <w:bookmarkEnd w:id="0"/>
    <w:r>
      <w:rPr>
        <w:lang w:val="pt-BR"/>
      </w:rPr>
      <w:t xml:space="preserve">        </w:t>
    </w:r>
    <w:r>
      <w:rPr>
        <w:rFonts w:ascii="SimSun" w:hAnsi="SimSun" w:eastAsia="SimSun" w:cs="SimSun"/>
        <w:sz w:val="24"/>
        <w:szCs w:val="24"/>
      </w:rPr>
      <w:drawing>
        <wp:inline distT="0" distB="0" distL="114300" distR="114300">
          <wp:extent cx="709295" cy="667385"/>
          <wp:effectExtent l="0" t="0" r="14605" b="18415"/>
          <wp:docPr id="1" name="Imagem 2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IMG_256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09295" cy="66738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  <w:p w14:paraId="10A74772">
    <w:pPr>
      <w:pStyle w:val="13"/>
      <w:tabs>
        <w:tab w:val="right" w:pos="8600"/>
        <w:tab w:val="clear" w:pos="8838"/>
      </w:tabs>
      <w:ind w:left="0" w:leftChars="0" w:firstLine="0" w:firstLineChars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dit="forms" w:enforcement="1" w:cryptProviderType="rsaFull" w:cryptAlgorithmClass="hash" w:cryptAlgorithmType="typeAny" w:cryptAlgorithmSid="4" w:cryptSpinCount="0" w:hash="65J7d/+g5U4WRpEMTmjeOhlktpg=" w:salt="67b1gKGRl4MdXYmAZsfDyg=="/>
  <w:defaultTabStop w:val="708"/>
  <w:hyphenationZone w:val="425"/>
  <w:drawingGridHorizontalSpacing w:val="10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43"/>
    <w:rsid w:val="0000093A"/>
    <w:rsid w:val="00005DE0"/>
    <w:rsid w:val="00012061"/>
    <w:rsid w:val="00036208"/>
    <w:rsid w:val="000364E0"/>
    <w:rsid w:val="00041A32"/>
    <w:rsid w:val="00047A38"/>
    <w:rsid w:val="000C2D7B"/>
    <w:rsid w:val="000D24DF"/>
    <w:rsid w:val="000E103A"/>
    <w:rsid w:val="000E144E"/>
    <w:rsid w:val="00125CE1"/>
    <w:rsid w:val="00147A75"/>
    <w:rsid w:val="0016681C"/>
    <w:rsid w:val="001760E9"/>
    <w:rsid w:val="001E5F54"/>
    <w:rsid w:val="0021581F"/>
    <w:rsid w:val="00255F60"/>
    <w:rsid w:val="00262251"/>
    <w:rsid w:val="00272769"/>
    <w:rsid w:val="002860EB"/>
    <w:rsid w:val="002C032C"/>
    <w:rsid w:val="002D0249"/>
    <w:rsid w:val="002E2CFE"/>
    <w:rsid w:val="002F3F42"/>
    <w:rsid w:val="00380B88"/>
    <w:rsid w:val="003A5CD3"/>
    <w:rsid w:val="003B2EE5"/>
    <w:rsid w:val="003D1FB9"/>
    <w:rsid w:val="003D625B"/>
    <w:rsid w:val="003F0DAF"/>
    <w:rsid w:val="00424C8C"/>
    <w:rsid w:val="00492A8F"/>
    <w:rsid w:val="004A50C3"/>
    <w:rsid w:val="004C18D9"/>
    <w:rsid w:val="005560BF"/>
    <w:rsid w:val="005562EB"/>
    <w:rsid w:val="0056278C"/>
    <w:rsid w:val="005836A4"/>
    <w:rsid w:val="005D397E"/>
    <w:rsid w:val="005D6F10"/>
    <w:rsid w:val="00605DCB"/>
    <w:rsid w:val="006117ED"/>
    <w:rsid w:val="00632D4E"/>
    <w:rsid w:val="0066418F"/>
    <w:rsid w:val="006B3BB3"/>
    <w:rsid w:val="006F75E5"/>
    <w:rsid w:val="00716143"/>
    <w:rsid w:val="00721C04"/>
    <w:rsid w:val="00724BBD"/>
    <w:rsid w:val="00784BEE"/>
    <w:rsid w:val="00797C47"/>
    <w:rsid w:val="007B50BE"/>
    <w:rsid w:val="007B5275"/>
    <w:rsid w:val="007D1C04"/>
    <w:rsid w:val="007E664B"/>
    <w:rsid w:val="00820C28"/>
    <w:rsid w:val="0082561F"/>
    <w:rsid w:val="00885EC2"/>
    <w:rsid w:val="00943B30"/>
    <w:rsid w:val="009B0573"/>
    <w:rsid w:val="009F4FC5"/>
    <w:rsid w:val="00A532EC"/>
    <w:rsid w:val="00A9619B"/>
    <w:rsid w:val="00AB22A1"/>
    <w:rsid w:val="00AD57AB"/>
    <w:rsid w:val="00AD6B41"/>
    <w:rsid w:val="00AF6FCA"/>
    <w:rsid w:val="00B04AF0"/>
    <w:rsid w:val="00B375C1"/>
    <w:rsid w:val="00B40A29"/>
    <w:rsid w:val="00B50631"/>
    <w:rsid w:val="00B66332"/>
    <w:rsid w:val="00B730DE"/>
    <w:rsid w:val="00B90AB1"/>
    <w:rsid w:val="00B91237"/>
    <w:rsid w:val="00B93EA9"/>
    <w:rsid w:val="00BA4DE1"/>
    <w:rsid w:val="00BA4E2E"/>
    <w:rsid w:val="00BA7B91"/>
    <w:rsid w:val="00BB31D8"/>
    <w:rsid w:val="00BC53D1"/>
    <w:rsid w:val="00BC54F2"/>
    <w:rsid w:val="00C82CB5"/>
    <w:rsid w:val="00CA71D1"/>
    <w:rsid w:val="00CC20B4"/>
    <w:rsid w:val="00CC64BA"/>
    <w:rsid w:val="00CE06CD"/>
    <w:rsid w:val="00CE18F7"/>
    <w:rsid w:val="00CF7B48"/>
    <w:rsid w:val="00D30830"/>
    <w:rsid w:val="00D37C02"/>
    <w:rsid w:val="00D47F85"/>
    <w:rsid w:val="00D64993"/>
    <w:rsid w:val="00D66C31"/>
    <w:rsid w:val="00D7165F"/>
    <w:rsid w:val="00D8635A"/>
    <w:rsid w:val="00D955B1"/>
    <w:rsid w:val="00DB4022"/>
    <w:rsid w:val="00E05AE8"/>
    <w:rsid w:val="00E214A1"/>
    <w:rsid w:val="00E436C1"/>
    <w:rsid w:val="00E57E62"/>
    <w:rsid w:val="00E625CD"/>
    <w:rsid w:val="00E923BA"/>
    <w:rsid w:val="00EA23FB"/>
    <w:rsid w:val="00EF5125"/>
    <w:rsid w:val="00F031E4"/>
    <w:rsid w:val="00F20A8D"/>
    <w:rsid w:val="00F22D28"/>
    <w:rsid w:val="00F248A1"/>
    <w:rsid w:val="00F34760"/>
    <w:rsid w:val="00F40720"/>
    <w:rsid w:val="00F6378C"/>
    <w:rsid w:val="00F86691"/>
    <w:rsid w:val="09C7351F"/>
    <w:rsid w:val="0A5C687B"/>
    <w:rsid w:val="0CB32D2F"/>
    <w:rsid w:val="19756550"/>
    <w:rsid w:val="30C97DFB"/>
    <w:rsid w:val="3C4860E2"/>
    <w:rsid w:val="41633EF9"/>
    <w:rsid w:val="428C3D04"/>
    <w:rsid w:val="52181C20"/>
    <w:rsid w:val="56EE1B30"/>
    <w:rsid w:val="57A35645"/>
    <w:rsid w:val="5E9C3F54"/>
    <w:rsid w:val="655C16BC"/>
    <w:rsid w:val="6BD96A20"/>
    <w:rsid w:val="7BF5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9" w:name="heading 3" w:locked="1"/>
    <w:lsdException w:qFormat="1" w:uiPriority="9" w:name="heading 4" w:locked="1"/>
    <w:lsdException w:qFormat="1" w:unhideWhenUsed="0" w:uiPriority="0" w:semiHidden="0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0" w:semiHidden="0" w:name="header" w:locked="1"/>
    <w:lsdException w:qFormat="1" w:unhideWhenUsed="0" w:uiPriority="0" w:semiHidden="0" w:name="footer" w:locked="1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qFormat="1" w:unhideWhenUsed="0" w:uiPriority="0" w:semiHidden="0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0" w:semiHidden="0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 w:locked="1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pt-BR" w:eastAsia="pt-BR" w:bidi="ar-SA"/>
    </w:rPr>
  </w:style>
  <w:style w:type="paragraph" w:styleId="2">
    <w:name w:val="heading 1"/>
    <w:basedOn w:val="1"/>
    <w:next w:val="1"/>
    <w:link w:val="17"/>
    <w:qFormat/>
    <w:locked/>
    <w:uiPriority w:val="0"/>
    <w:pPr>
      <w:keepNext/>
      <w:jc w:val="center"/>
      <w:outlineLvl w:val="0"/>
    </w:pPr>
    <w:rPr>
      <w:sz w:val="24"/>
    </w:rPr>
  </w:style>
  <w:style w:type="paragraph" w:styleId="3">
    <w:name w:val="heading 2"/>
    <w:next w:val="1"/>
    <w:semiHidden/>
    <w:unhideWhenUsed/>
    <w:qFormat/>
    <w:locked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kern w:val="0"/>
      <w:sz w:val="36"/>
      <w:szCs w:val="36"/>
      <w:lang w:val="en-US" w:eastAsia="zh-CN" w:bidi="ar"/>
    </w:rPr>
  </w:style>
  <w:style w:type="paragraph" w:styleId="4">
    <w:name w:val="heading 4"/>
    <w:next w:val="1"/>
    <w:semiHidden/>
    <w:unhideWhenUsed/>
    <w:qFormat/>
    <w:locked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paragraph" w:styleId="5">
    <w:name w:val="heading 5"/>
    <w:basedOn w:val="1"/>
    <w:qFormat/>
    <w:locked/>
    <w:uiPriority w:val="0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6"/>
    <w:qFormat/>
    <w:locked/>
    <w:uiPriority w:val="22"/>
    <w:rPr>
      <w:b/>
      <w:bCs/>
    </w:rPr>
  </w:style>
  <w:style w:type="character" w:styleId="9">
    <w:name w:val="Emphasis"/>
    <w:basedOn w:val="6"/>
    <w:qFormat/>
    <w:locked/>
    <w:uiPriority w:val="0"/>
    <w:rPr>
      <w:i/>
      <w:iCs/>
    </w:rPr>
  </w:style>
  <w:style w:type="character" w:styleId="10">
    <w:name w:val="Hyperlink"/>
    <w:basedOn w:val="6"/>
    <w:qFormat/>
    <w:locked/>
    <w:uiPriority w:val="0"/>
    <w:rPr>
      <w:color w:val="0000FF"/>
      <w:u w:val="single"/>
    </w:rPr>
  </w:style>
  <w:style w:type="paragraph" w:styleId="11">
    <w:name w:val="Normal (Web)"/>
    <w:semiHidden/>
    <w:unhideWhenUsed/>
    <w:qFormat/>
    <w:locked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Cs w:val="24"/>
      <w:lang w:val="en-US" w:eastAsia="zh-CN" w:bidi="ar"/>
    </w:rPr>
  </w:style>
  <w:style w:type="paragraph" w:styleId="12">
    <w:name w:val="Body Text 2"/>
    <w:basedOn w:val="1"/>
    <w:link w:val="20"/>
    <w:qFormat/>
    <w:locked/>
    <w:uiPriority w:val="0"/>
    <w:pPr>
      <w:jc w:val="both"/>
    </w:pPr>
    <w:rPr>
      <w:sz w:val="24"/>
    </w:rPr>
  </w:style>
  <w:style w:type="paragraph" w:styleId="13">
    <w:name w:val="header"/>
    <w:basedOn w:val="1"/>
    <w:link w:val="18"/>
    <w:qFormat/>
    <w:locked/>
    <w:uiPriority w:val="0"/>
    <w:pPr>
      <w:tabs>
        <w:tab w:val="center" w:pos="4419"/>
        <w:tab w:val="right" w:pos="8838"/>
      </w:tabs>
    </w:pPr>
  </w:style>
  <w:style w:type="paragraph" w:styleId="14">
    <w:name w:val="footer"/>
    <w:basedOn w:val="1"/>
    <w:link w:val="19"/>
    <w:qFormat/>
    <w:locked/>
    <w:uiPriority w:val="0"/>
    <w:pPr>
      <w:tabs>
        <w:tab w:val="center" w:pos="4419"/>
        <w:tab w:val="right" w:pos="8838"/>
      </w:tabs>
    </w:pPr>
  </w:style>
  <w:style w:type="paragraph" w:styleId="15">
    <w:name w:val="Balloon Text"/>
    <w:basedOn w:val="1"/>
    <w:link w:val="21"/>
    <w:semiHidden/>
    <w:unhideWhenUsed/>
    <w:qFormat/>
    <w:locked/>
    <w:uiPriority w:val="99"/>
    <w:rPr>
      <w:rFonts w:ascii="Tahoma" w:hAnsi="Tahoma" w:cs="Tahoma"/>
      <w:sz w:val="16"/>
      <w:szCs w:val="16"/>
    </w:rPr>
  </w:style>
  <w:style w:type="table" w:styleId="16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Título 1 Char"/>
    <w:basedOn w:val="6"/>
    <w:link w:val="2"/>
    <w:qFormat/>
    <w:uiPriority w:val="0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customStyle="1" w:styleId="18">
    <w:name w:val="Cabeçalho Char"/>
    <w:basedOn w:val="6"/>
    <w:link w:val="13"/>
    <w:qFormat/>
    <w:uiPriority w:val="0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19">
    <w:name w:val="Rodapé Char"/>
    <w:basedOn w:val="6"/>
    <w:link w:val="14"/>
    <w:qFormat/>
    <w:uiPriority w:val="0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20">
    <w:name w:val="Corpo de texto 2 Char"/>
    <w:basedOn w:val="6"/>
    <w:link w:val="12"/>
    <w:qFormat/>
    <w:uiPriority w:val="0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customStyle="1" w:styleId="21">
    <w:name w:val="Texto de balão Char"/>
    <w:basedOn w:val="6"/>
    <w:link w:val="15"/>
    <w:semiHidden/>
    <w:qFormat/>
    <w:uiPriority w:val="99"/>
    <w:rPr>
      <w:rFonts w:ascii="Tahoma" w:hAnsi="Tahoma" w:eastAsia="Times New Roman" w:cs="Tahoma"/>
      <w:sz w:val="16"/>
      <w:szCs w:val="16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emf"/><Relationship Id="rId1" Type="http://schemas.openxmlformats.org/officeDocument/2006/relationships/oleObject" Target="embeddings/oleObject1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01ce222a-a94c-4ae5-8eb5-ce0100ec3a57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1ce222a-a94c-4ae5-8eb5-ce0100ec3a57}"/>
      </w:docPartPr>
      <w:docPartBody>
        <w:p w14:paraId="5F141DB3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7e1e1cd5-ffdb-436d-a732-8279ae417156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e1e1cd5-ffdb-436d-a732-8279ae417156}"/>
      </w:docPartPr>
      <w:docPartBody>
        <w:p w14:paraId="0CB9260A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3e9c9312-905a-46bb-96c9-2a994f244dd6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e9c9312-905a-46bb-96c9-2a994f244dd6}"/>
      </w:docPartPr>
      <w:docPartBody>
        <w:p w14:paraId="19E887A9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749f8c52-a28e-48e1-bba4-193d933dfeae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49f8c52-a28e-48e1-bba4-193d933dfeae}"/>
      </w:docPartPr>
      <w:docPartBody>
        <w:p w14:paraId="5AE5398C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16abbf37-ea76-44b7-98a0-933c5a990c87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6abbf37-ea76-44b7-98a0-933c5a990c87}"/>
      </w:docPartPr>
      <w:docPartBody>
        <w:p w14:paraId="1C32B1E5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7384d481-3241-4764-8970-bdc8b5c8759d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384d481-3241-4764-8970-bdc8b5c8759d}"/>
      </w:docPartPr>
      <w:docPartBody>
        <w:p w14:paraId="2D0FECBC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6c679cb1-dd54-4955-96b6-c7d1e824e61f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c679cb1-dd54-4955-96b6-c7d1e824e61f}"/>
      </w:docPartPr>
      <w:docPartBody>
        <w:p w14:paraId="4B173868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5c98a435-839d-492f-b7fa-da71b6ccd3b5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c98a435-839d-492f-b7fa-da71b6ccd3b5}"/>
      </w:docPartPr>
      <w:docPartBody>
        <w:p w14:paraId="1A32F7F8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8005208c-c9d2-47e1-b34d-4f5359327f27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005208c-c9d2-47e1-b34d-4f5359327f27}"/>
      </w:docPartPr>
      <w:docPartBody>
        <w:p w14:paraId="5C67BCE5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d9f9793b-6e32-4be9-ad11-d3a02f9ecf0e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9f9793b-6e32-4be9-ad11-d3a02f9ecf0e}"/>
      </w:docPartPr>
      <w:docPartBody>
        <w:p w14:paraId="0D834A8F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6829e30c-88d6-4db4-89e4-ff58a40ff14a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829e30c-88d6-4db4-89e4-ff58a40ff14a}"/>
      </w:docPartPr>
      <w:docPartBody>
        <w:p w14:paraId="1ACEFD58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3bea3dba-b2e6-4920-9258-80f2423a315b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bea3dba-b2e6-4920-9258-80f2423a315b}"/>
      </w:docPartPr>
      <w:docPartBody>
        <w:p w14:paraId="278210A9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f9945bd5-264e-4a06-9270-8baed879eb35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9945bd5-264e-4a06-9270-8baed879eb35}"/>
      </w:docPartPr>
      <w:docPartBody>
        <w:p w14:paraId="1824E58D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80db4eec-43a6-4955-87fb-c250049f5347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0db4eec-43a6-4955-87fb-c250049f5347}"/>
      </w:docPartPr>
      <w:docPartBody>
        <w:p w14:paraId="7F42B894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ed10dd7a-5eb5-40d9-91f2-872328352840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d10dd7a-5eb5-40d9-91f2-872328352840}"/>
      </w:docPartPr>
      <w:docPartBody>
        <w:p w14:paraId="2829184D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5476ddf5-3afb-4018-8eb5-c5b9e4f8cbd3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476ddf5-3afb-4018-8eb5-c5b9e4f8cbd3}"/>
      </w:docPartPr>
      <w:docPartBody>
        <w:p w14:paraId="05152487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170ba112-8caf-4534-a510-018b8ffc2722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70ba112-8caf-4534-a510-018b8ffc2722}"/>
      </w:docPartPr>
      <w:docPartBody>
        <w:p w14:paraId="6618D003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97d08a6d-4a28-4732-adc7-e10e26d69e3c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7d08a6d-4a28-4732-adc7-e10e26d69e3c}"/>
      </w:docPartPr>
      <w:docPartBody>
        <w:p w14:paraId="4E587565">
          <w:r>
            <w:rPr>
              <w:color w:val="808080"/>
            </w:rPr>
            <w:t>Clique aqui para inserir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8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CDD9A3-487F-49AC-9412-0B5377A740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PROPP</Company>
  <Pages>2</Pages>
  <Words>883</Words>
  <Characters>4995</Characters>
  <Lines>1</Lines>
  <Paragraphs>1</Paragraphs>
  <TotalTime>9</TotalTime>
  <ScaleCrop>false</ScaleCrop>
  <LinksUpToDate>false</LinksUpToDate>
  <CharactersWithSpaces>5888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2018-02-22T13:30:00Z</dcterms:created>
  <dc:creator>UFOP</dc:creator>
  <cp:lastModifiedBy>LUIZA FERREIRA ALVES DE BRITO</cp:lastModifiedBy>
  <cp:lastPrinted>2018-06-08T13:59:00Z</cp:lastPrinted>
  <dcterms:modified xsi:type="dcterms:W3CDTF">2026-07-27T18:34:51Z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1046-12.1.0.27458</vt:lpwstr>
  </property>
  <property fmtid="{D5CDD505-2E9C-101B-9397-08002B2CF9AE}" pid="3" name="KSOTemplateDocerSaveRecord">
    <vt:lpwstr>eyJoZGlkIjoiMzI4Y2U1ZjE5ZGU1YjVjMzI2ZWE3MWQ2Y2MzM2IxZTIiLCJ1c2VySWQiOiIxNjY2NTcyNTY4MzM4In0=</vt:lpwstr>
  </property>
  <property fmtid="{D5CDD505-2E9C-101B-9397-08002B2CF9AE}" pid="4" name="ICV">
    <vt:lpwstr>FB246B2F38A949DF8AFAA1D9CEC19BC4_13</vt:lpwstr>
  </property>
</Properties>
</file>