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5B36" w14:textId="77777777" w:rsidR="00625F69" w:rsidRDefault="00B51437">
      <w:pPr>
        <w:widowControl w:val="0"/>
        <w:spacing w:before="479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CONJUNTO PROPPI- PROGEP Nº 13/2025 </w:t>
      </w:r>
    </w:p>
    <w:p w14:paraId="2685EB1B" w14:textId="77777777" w:rsidR="00625F69" w:rsidRDefault="00B51437">
      <w:pPr>
        <w:widowControl w:val="0"/>
        <w:spacing w:before="269" w:line="240" w:lineRule="auto"/>
        <w:jc w:val="center"/>
        <w:rPr>
          <w:rFonts w:ascii="Calibri" w:eastAsia="Calibri" w:hAnsi="Calibri" w:cs="Calibri"/>
          <w:b/>
          <w:sz w:val="25"/>
          <w:szCs w:val="25"/>
        </w:rPr>
      </w:pPr>
      <w:r>
        <w:rPr>
          <w:rFonts w:ascii="Calibri" w:eastAsia="Calibri" w:hAnsi="Calibri" w:cs="Calibri"/>
          <w:b/>
          <w:sz w:val="25"/>
          <w:szCs w:val="25"/>
        </w:rPr>
        <w:t xml:space="preserve"> SELEÇÃO DE PROPOSTAS PARA PROFESSOR VISITANTE NACIONAL OU ESTRANGEIRO. </w:t>
      </w:r>
    </w:p>
    <w:p w14:paraId="355E7EED" w14:textId="77777777" w:rsidR="00625F69" w:rsidRDefault="00625F69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5"/>
          <w:szCs w:val="25"/>
        </w:rPr>
      </w:pPr>
    </w:p>
    <w:p w14:paraId="05382657" w14:textId="77777777" w:rsidR="00625F69" w:rsidRDefault="00B51437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sz w:val="25"/>
          <w:szCs w:val="25"/>
        </w:rPr>
      </w:pPr>
      <w:r>
        <w:rPr>
          <w:rFonts w:ascii="Calibri" w:eastAsia="Calibri" w:hAnsi="Calibri" w:cs="Calibri"/>
          <w:b/>
          <w:sz w:val="25"/>
          <w:szCs w:val="25"/>
        </w:rPr>
        <w:t xml:space="preserve">ANEXO I - MODELO DE PLANO DE TRABALHO </w:t>
      </w:r>
    </w:p>
    <w:p w14:paraId="56237BB8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Importante:</w:t>
      </w:r>
    </w:p>
    <w:p w14:paraId="2A4E30D0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O plano de trabalho deve ser flexível para ajustes com base nas necessidades e oportunidades que surgirem durante a visita do do(a) docente contratado(a). Portanto, o modelo a seguir trata-se de um modelo que pode ser personalizado conforme as especificidades do programa de pós-graduação e as áreas de especialização do(a) candidato(a) a vaga de professor(a) visitante. </w:t>
      </w:r>
    </w:p>
    <w:p w14:paraId="14B375C7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1. Introdução e Contextualização </w:t>
      </w:r>
    </w:p>
    <w:p w14:paraId="43BA2171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1.1 Descrição do Perfil do Professor Visitante:</w:t>
      </w:r>
    </w:p>
    <w:p w14:paraId="56A1D732" w14:textId="77777777" w:rsidR="00625F69" w:rsidRDefault="00B51437">
      <w:pPr>
        <w:widowControl w:val="0"/>
        <w:numPr>
          <w:ilvl w:val="0"/>
          <w:numId w:val="2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Breve descrição da formação acadêmica, das áreas de expertise/ experiência profissional, desenvolvimento de pesquisa anteriores e atuação em programas de pós-graduação.</w:t>
      </w:r>
    </w:p>
    <w:p w14:paraId="19C98FA1" w14:textId="77777777" w:rsidR="00625F69" w:rsidRDefault="00B51437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Breve descrição das contribuições esperadas oriundas da atuação do visitante no PPG da UFOP, caso seja contratado.</w:t>
      </w:r>
    </w:p>
    <w:p w14:paraId="6497CDA1" w14:textId="77777777" w:rsidR="00625F69" w:rsidRDefault="00B51437">
      <w:pPr>
        <w:widowControl w:val="0"/>
        <w:numPr>
          <w:ilvl w:val="0"/>
          <w:numId w:val="2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Período em que pretende desenvolver as atividades, caso seja contratado como visitante da UFOP.</w:t>
      </w:r>
    </w:p>
    <w:p w14:paraId="2EB897E5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2. Objetivo Geral</w:t>
      </w:r>
    </w:p>
    <w:p w14:paraId="7AA7F013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2.1. Descrever os objetivos </w:t>
      </w:r>
      <w:proofErr w:type="gramStart"/>
      <w:r>
        <w:rPr>
          <w:rFonts w:ascii="Calibri" w:eastAsia="Calibri" w:hAnsi="Calibri" w:cs="Calibri"/>
          <w:sz w:val="23"/>
          <w:szCs w:val="23"/>
        </w:rPr>
        <w:t>gerais  da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contratação do professor visitante e como eles se alinham com as metas estabelecidas no planejamentos do programa de pós-graduação e a linha de apoio escolhida ( item 5 do Edital) </w:t>
      </w:r>
    </w:p>
    <w:p w14:paraId="17B1F879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2.2 Descrição detalhada </w:t>
      </w:r>
      <w:proofErr w:type="gramStart"/>
      <w:r>
        <w:rPr>
          <w:rFonts w:ascii="Calibri" w:eastAsia="Calibri" w:hAnsi="Calibri" w:cs="Calibri"/>
          <w:sz w:val="23"/>
          <w:szCs w:val="23"/>
        </w:rPr>
        <w:t>da atividades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a serem desenvolvidas caso o candidato seja contratado como visitante:</w:t>
      </w:r>
    </w:p>
    <w:p w14:paraId="2195FF45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2.2.</w:t>
      </w:r>
      <w:proofErr w:type="gramStart"/>
      <w:r>
        <w:rPr>
          <w:rFonts w:ascii="Calibri" w:eastAsia="Calibri" w:hAnsi="Calibri" w:cs="Calibri"/>
          <w:sz w:val="23"/>
          <w:szCs w:val="23"/>
        </w:rPr>
        <w:t>1.Aulas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e Seminários na UFOP: </w:t>
      </w:r>
    </w:p>
    <w:p w14:paraId="126EAE38" w14:textId="77777777" w:rsidR="00625F69" w:rsidRDefault="00B51437">
      <w:pPr>
        <w:widowControl w:val="0"/>
        <w:numPr>
          <w:ilvl w:val="0"/>
          <w:numId w:val="8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Desenvolvimento do conteúdo das aulas e seminários, incluindo material didático e recursos de apoio. </w:t>
      </w:r>
    </w:p>
    <w:p w14:paraId="3B1E5E01" w14:textId="77777777" w:rsidR="00625F69" w:rsidRDefault="00B51437">
      <w:pPr>
        <w:widowControl w:val="0"/>
        <w:numPr>
          <w:ilvl w:val="0"/>
          <w:numId w:val="8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Metodologias: estratégias de ensino (aulas expositivas, estudos de casos, discussões em grupos/seminários, atividades práticas etc.)</w:t>
      </w:r>
    </w:p>
    <w:p w14:paraId="17092708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 2.1.2. Orientação de Alunos da UFOP: </w:t>
      </w:r>
    </w:p>
    <w:p w14:paraId="552B0924" w14:textId="77777777" w:rsidR="00625F69" w:rsidRDefault="00B51437">
      <w:pPr>
        <w:widowControl w:val="0"/>
        <w:numPr>
          <w:ilvl w:val="0"/>
          <w:numId w:val="1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Reuniões Individuais: Agendamento de sessões regulares de orientação e/ou </w:t>
      </w:r>
      <w:proofErr w:type="spellStart"/>
      <w:r>
        <w:rPr>
          <w:rFonts w:ascii="Calibri" w:eastAsia="Calibri" w:hAnsi="Calibri" w:cs="Calibri"/>
          <w:sz w:val="23"/>
          <w:szCs w:val="23"/>
        </w:rPr>
        <w:t>co-orientação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para pós-graduandos. </w:t>
      </w:r>
    </w:p>
    <w:p w14:paraId="6F0A7C7F" w14:textId="77777777" w:rsidR="00625F69" w:rsidRDefault="00B51437">
      <w:pPr>
        <w:widowControl w:val="0"/>
        <w:numPr>
          <w:ilvl w:val="0"/>
          <w:numId w:val="1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Revisão de Projetos e Dissertações: Feedback e sugestões para pesquisas em andamento.</w:t>
      </w:r>
    </w:p>
    <w:p w14:paraId="00570CDA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2.1.3. Treinamentos, Minicursos e Workshops: </w:t>
      </w:r>
    </w:p>
    <w:p w14:paraId="2694AC49" w14:textId="77777777" w:rsidR="00625F69" w:rsidRDefault="00B51437">
      <w:pPr>
        <w:widowControl w:val="0"/>
        <w:numPr>
          <w:ilvl w:val="0"/>
          <w:numId w:val="3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lastRenderedPageBreak/>
        <w:t xml:space="preserve">Seleção de tópicos relevantes e desenvolvimento de módulos de ensino. </w:t>
      </w:r>
    </w:p>
    <w:p w14:paraId="30A242FD" w14:textId="77777777" w:rsidR="00625F69" w:rsidRDefault="00B51437">
      <w:pPr>
        <w:widowControl w:val="0"/>
        <w:numPr>
          <w:ilvl w:val="0"/>
          <w:numId w:val="3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Planejamento da frequência e duração dos treinamentos/minicursos/workshops. </w:t>
      </w:r>
    </w:p>
    <w:p w14:paraId="5BF0BD4C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3. Pesquisa e Colaboração </w:t>
      </w:r>
    </w:p>
    <w:p w14:paraId="3D9B0133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3.1. Desenvolvimento de Projetos de Pesquisa com docentes e/ou discentes da UFOP: </w:t>
      </w:r>
    </w:p>
    <w:p w14:paraId="7E89CD47" w14:textId="77777777" w:rsidR="00625F69" w:rsidRDefault="00B51437">
      <w:pPr>
        <w:widowControl w:val="0"/>
        <w:numPr>
          <w:ilvl w:val="0"/>
          <w:numId w:val="4"/>
        </w:numPr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Propostas e Parcerias: Identificação de oportunidades para colaborar em projetos de pesquisa com a equipe local. </w:t>
      </w:r>
    </w:p>
    <w:p w14:paraId="07950F23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3.2. Publicações com docentes e/ou discentes da UFOP: </w:t>
      </w:r>
      <w:proofErr w:type="spellStart"/>
      <w:r>
        <w:rPr>
          <w:rFonts w:ascii="Calibri" w:eastAsia="Calibri" w:hAnsi="Calibri" w:cs="Calibri"/>
          <w:sz w:val="23"/>
          <w:szCs w:val="23"/>
        </w:rPr>
        <w:t>Co-autoria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de artigos, relatórios ou outros produtos científicos, participação em corpo editorial. </w:t>
      </w:r>
    </w:p>
    <w:p w14:paraId="7C726C61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3.3. Integração com grupos de Pesquisas que contenham membros da UFOP:</w:t>
      </w:r>
    </w:p>
    <w:p w14:paraId="4CB4CE0F" w14:textId="77777777" w:rsidR="00625F69" w:rsidRDefault="00B51437">
      <w:pPr>
        <w:widowControl w:val="0"/>
        <w:numPr>
          <w:ilvl w:val="0"/>
          <w:numId w:val="5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Participação de reuniões em grupos de pesquisa que contenham docentes de </w:t>
      </w:r>
      <w:proofErr w:type="spellStart"/>
      <w:r>
        <w:rPr>
          <w:rFonts w:ascii="Calibri" w:eastAsia="Calibri" w:hAnsi="Calibri" w:cs="Calibri"/>
          <w:sz w:val="23"/>
          <w:szCs w:val="23"/>
        </w:rPr>
        <w:t>PPGs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da UFOP como membros da Equipe.</w:t>
      </w:r>
    </w:p>
    <w:p w14:paraId="4F51E300" w14:textId="77777777" w:rsidR="00625F69" w:rsidRDefault="00B51437">
      <w:pPr>
        <w:widowControl w:val="0"/>
        <w:numPr>
          <w:ilvl w:val="0"/>
          <w:numId w:val="5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Elaboração de projetos de pesquisas que contenham docentes de </w:t>
      </w:r>
      <w:proofErr w:type="spellStart"/>
      <w:r>
        <w:rPr>
          <w:rFonts w:ascii="Calibri" w:eastAsia="Calibri" w:hAnsi="Calibri" w:cs="Calibri"/>
          <w:sz w:val="23"/>
          <w:szCs w:val="23"/>
        </w:rPr>
        <w:t>PPGs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da UFOP como membros da Equipe.</w:t>
      </w:r>
    </w:p>
    <w:p w14:paraId="137E50C4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3.4. Eventos Acadêmicos realizados pela </w:t>
      </w:r>
      <w:proofErr w:type="spellStart"/>
      <w:r>
        <w:rPr>
          <w:rFonts w:ascii="Calibri" w:eastAsia="Calibri" w:hAnsi="Calibri" w:cs="Calibri"/>
          <w:sz w:val="23"/>
          <w:szCs w:val="23"/>
        </w:rPr>
        <w:t>UFOP:Participação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e, se possível, organização de eventos acadêmicos, como conferências, congressos e simpósios realizados na UFOP. </w:t>
      </w:r>
    </w:p>
    <w:p w14:paraId="6FED39E7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3.5. Captação de recursos para o PPG da UFOP: Colaboração para captação de recursos via submissão de projetos de pesquisa junto às Agências de Fomento.</w:t>
      </w:r>
    </w:p>
    <w:p w14:paraId="7AD356CA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4. Desenvolvimento Institucional </w:t>
      </w:r>
    </w:p>
    <w:p w14:paraId="18B57799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4.1. Planejamento Estratégico e Autoavaliação: contribuição para os processos de autoavaliação, planejamento e desenvolvimento estratégico do programa de pós-graduação da UFOP. </w:t>
      </w:r>
    </w:p>
    <w:p w14:paraId="04B9F7EF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4.2. Participação na avaliação e proposição de melhorias para o currículo e práticas acadêmicas de cursos da UFOP. </w:t>
      </w:r>
    </w:p>
    <w:p w14:paraId="6D694D02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5. Redes de Contato: Estabelecimento de redes de contato (parcerias) para futuras colaborações entre a UFOP e outras instituições de ensino. </w:t>
      </w:r>
    </w:p>
    <w:p w14:paraId="7BBC46F9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5.1 Contribuições para o processo de internacionalização do programa de pós-graduação da UFOP. </w:t>
      </w:r>
    </w:p>
    <w:p w14:paraId="00FBCB67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5.2. Planejamento de Parcerias Futuras com a UFOP: Discussão sobre possíveis colaborações e desenvolvimento de projetos conjuntos. </w:t>
      </w:r>
    </w:p>
    <w:p w14:paraId="56B6D528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6. Cronograma das atividades</w:t>
      </w:r>
    </w:p>
    <w:p w14:paraId="3F1C35DA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7. Considerações Finais</w:t>
      </w:r>
    </w:p>
    <w:sectPr w:rsidR="00625F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A37"/>
    <w:multiLevelType w:val="multilevel"/>
    <w:tmpl w:val="56440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6B2655"/>
    <w:multiLevelType w:val="multilevel"/>
    <w:tmpl w:val="714E1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A3013F"/>
    <w:multiLevelType w:val="multilevel"/>
    <w:tmpl w:val="037E76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5E50A5"/>
    <w:multiLevelType w:val="multilevel"/>
    <w:tmpl w:val="27FA2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FD7718"/>
    <w:multiLevelType w:val="multilevel"/>
    <w:tmpl w:val="48322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CE6D70"/>
    <w:multiLevelType w:val="multilevel"/>
    <w:tmpl w:val="7428B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4F25BA"/>
    <w:multiLevelType w:val="multilevel"/>
    <w:tmpl w:val="15027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670207"/>
    <w:multiLevelType w:val="multilevel"/>
    <w:tmpl w:val="C7AA5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69"/>
    <w:rsid w:val="00625F69"/>
    <w:rsid w:val="006C3C40"/>
    <w:rsid w:val="0080039A"/>
    <w:rsid w:val="00B5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B71"/>
  <w15:docId w15:val="{2181FD94-76C2-4F12-94AC-0A6E38EB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2026-02-07T01:19:00Z</dcterms:created>
  <dcterms:modified xsi:type="dcterms:W3CDTF">2026-02-07T01:19:00Z</dcterms:modified>
</cp:coreProperties>
</file>