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118"/>
        <w:textAlignment w:val="auto"/>
        <w:rPr>
          <w:rFonts w:hint="default" w:cs="DejaVu Sans" w:asciiTheme="majorAscii" w:hAnsiTheme="majorAscii"/>
          <w:b/>
          <w:bCs/>
          <w:sz w:val="22"/>
          <w:szCs w:val="22"/>
        </w:rPr>
      </w:pPr>
      <w:r>
        <w:rPr>
          <w:rFonts w:hint="default" w:cs="DejaVu Sans" w:asciiTheme="majorAscii" w:hAnsiTheme="majorAscii"/>
          <w:b/>
          <w:bCs/>
          <w:sz w:val="22"/>
          <w:szCs w:val="22"/>
        </w:rPr>
        <w:t>AUTODECLARAÇÃO</w:t>
      </w:r>
      <w:r>
        <w:rPr>
          <w:rFonts w:hint="default" w:cs="DejaVu Sans" w:asciiTheme="majorAscii" w:hAnsiTheme="majorAscii"/>
          <w:b/>
          <w:bCs/>
          <w:spacing w:val="-6"/>
          <w:sz w:val="22"/>
          <w:szCs w:val="22"/>
        </w:rPr>
        <w:t xml:space="preserve"> </w:t>
      </w:r>
      <w:r>
        <w:rPr>
          <w:rFonts w:hint="default" w:cs="DejaVu Sans" w:asciiTheme="majorAscii" w:hAnsiTheme="majorAscii"/>
          <w:b/>
          <w:bCs/>
          <w:sz w:val="22"/>
          <w:szCs w:val="22"/>
        </w:rPr>
        <w:t>ÉTNICO-RACIAL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</w:rPr>
        <w:t xml:space="preserve"> 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cs="DejaVu Sans" w:asciiTheme="majorAscii" w:hAnsiTheme="majorAscii"/>
          <w:b/>
          <w:bCs/>
          <w:sz w:val="22"/>
          <w:szCs w:val="22"/>
          <w:lang w:val="pt-PT"/>
        </w:rPr>
      </w:pPr>
      <w:r>
        <w:rPr>
          <w:rFonts w:hint="default" w:cs="DejaVu Sans" w:asciiTheme="majorAscii" w:hAnsiTheme="majorAscii"/>
          <w:b/>
          <w:bCs/>
          <w:sz w:val="22"/>
          <w:szCs w:val="22"/>
        </w:rPr>
        <w:t>CANDIDATOS</w:t>
      </w:r>
      <w:r>
        <w:rPr>
          <w:rFonts w:hint="default" w:cs="DejaVu Sans" w:asciiTheme="majorAscii" w:hAnsiTheme="majorAscii"/>
          <w:b/>
          <w:bCs/>
          <w:spacing w:val="1"/>
          <w:sz w:val="22"/>
          <w:szCs w:val="22"/>
        </w:rPr>
        <w:t xml:space="preserve"> </w:t>
      </w:r>
      <w:r>
        <w:rPr>
          <w:rFonts w:hint="default" w:cs="DejaVu Sans" w:asciiTheme="majorAscii" w:hAnsiTheme="majorAscii"/>
          <w:b/>
          <w:bCs/>
          <w:sz w:val="22"/>
          <w:szCs w:val="22"/>
        </w:rPr>
        <w:t>AUTODECLARADOS</w:t>
      </w:r>
      <w:r>
        <w:rPr>
          <w:rFonts w:hint="default" w:cs="DejaVu Sans" w:asciiTheme="majorAscii" w:hAnsiTheme="majorAscii"/>
          <w:b/>
          <w:bCs/>
          <w:spacing w:val="-2"/>
          <w:sz w:val="22"/>
          <w:szCs w:val="22"/>
        </w:rPr>
        <w:t xml:space="preserve"> </w:t>
      </w:r>
      <w:r>
        <w:rPr>
          <w:rFonts w:hint="default" w:cs="DejaVu Sans" w:asciiTheme="majorAscii" w:hAnsiTheme="majorAscii"/>
          <w:b/>
          <w:bCs/>
          <w:sz w:val="22"/>
          <w:szCs w:val="22"/>
          <w:lang w:val="pt-PT"/>
        </w:rPr>
        <w:t>INDÍGENAS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textAlignment w:val="auto"/>
        <w:rPr>
          <w:rFonts w:hint="default" w:ascii="DejaVu Sans" w:hAnsi="DejaVu Sans" w:cs="DejaVu Sans"/>
          <w:sz w:val="21"/>
          <w:szCs w:val="21"/>
          <w:lang w:val="pt-PT"/>
        </w:rPr>
      </w:pPr>
      <w:r>
        <w:rPr>
          <w:rFonts w:hint="default" w:ascii="DejaVu Sans" w:hAnsi="DejaVu Sans" w:cs="DejaVu Sans"/>
          <w:sz w:val="21"/>
          <w:szCs w:val="21"/>
          <w:lang w:val="pt-PT"/>
        </w:rPr>
        <w:br w:type="textWrapping"/>
      </w:r>
    </w:p>
    <w:p>
      <w:pPr>
        <w:keepNext w:val="0"/>
        <w:keepLines w:val="0"/>
        <w:pageBreakBefore w:val="0"/>
        <w:widowControl/>
        <w:tabs>
          <w:tab w:val="left" w:pos="10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</w:pP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>Eu,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en-US" w:eastAsia="zh-CN"/>
        </w:rPr>
        <w:t xml:space="preserve"> [Nome Completo do(a) Candidato(a)]</w:t>
      </w: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 xml:space="preserve">, portador(a) do documento de identidade nº 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en-US" w:eastAsia="zh-CN"/>
        </w:rPr>
        <w:t xml:space="preserve">[Número do 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pt-PT" w:eastAsia="zh-CN"/>
        </w:rPr>
        <w:t>documento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en-US" w:eastAsia="zh-CN"/>
        </w:rPr>
        <w:t>]</w:t>
      </w: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 xml:space="preserve">, inscrito(a) no CPF sob o nº 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en-US" w:eastAsia="zh-CN"/>
        </w:rPr>
        <w:t>[Número do CPF]</w:t>
      </w: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 xml:space="preserve">, para fins de validação da minha participação nos processos seletivos de pós-graduação da Universidade Federal de Ouro Preto, em conformidade com a Portaria PROPPI/UFOP Nº 02, de 03 de fevereiro de 2022, 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en-US" w:eastAsia="zh-CN"/>
        </w:rPr>
        <w:t>DECLARO</w:t>
      </w: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 xml:space="preserve">, sob as penas da lei, o meu pertencimento ao povo indígena </w:t>
      </w:r>
      <w:r>
        <w:rPr>
          <w:rFonts w:hint="default" w:cs="DejaVu Sans" w:asciiTheme="majorAscii" w:hAnsiTheme="majorAscii"/>
          <w:b/>
          <w:bCs/>
          <w:spacing w:val="-5"/>
          <w:sz w:val="22"/>
          <w:szCs w:val="22"/>
          <w:lang w:val="en-US" w:eastAsia="zh-CN"/>
        </w:rPr>
        <w:t>[Nome do Povo Indígena]</w:t>
      </w: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 xml:space="preserve">. Declaro, </w:t>
      </w:r>
      <w:r>
        <w:rPr>
          <w:rFonts w:hint="default" w:cs="DejaVu Sans" w:asciiTheme="majorAscii" w:hAnsiTheme="majorAscii"/>
          <w:spacing w:val="-5"/>
          <w:sz w:val="22"/>
          <w:szCs w:val="22"/>
          <w:lang w:val="pt-PT" w:eastAsia="zh-CN"/>
        </w:rPr>
        <w:t>ainda</w:t>
      </w:r>
      <w:r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  <w:t>, a veracidade das informações ora prestadas e a autenticidade dos documentos apresentados.</w:t>
      </w:r>
    </w:p>
    <w:p>
      <w:pPr>
        <w:keepNext w:val="0"/>
        <w:keepLines w:val="0"/>
        <w:pageBreakBefore w:val="0"/>
        <w:widowControl/>
        <w:tabs>
          <w:tab w:val="left" w:pos="10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cs="DejaVu Sans" w:asciiTheme="majorAscii" w:hAnsiTheme="majorAscii"/>
          <w:spacing w:val="-5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10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cs="DejaVu Sans" w:asciiTheme="majorAscii" w:hAnsiTheme="majorAscii"/>
          <w:b/>
          <w:bCs w:val="0"/>
          <w:sz w:val="22"/>
          <w:szCs w:val="22"/>
          <w:lang w:val="en-US" w:eastAsia="zh-CN"/>
        </w:rPr>
      </w:pPr>
      <w:r>
        <w:rPr>
          <w:rFonts w:hint="default" w:cs="DejaVu Sans" w:asciiTheme="majorAscii" w:hAnsiTheme="majorAscii"/>
          <w:b w:val="0"/>
          <w:bCs/>
          <w:sz w:val="22"/>
          <w:szCs w:val="22"/>
          <w:lang w:val="en-US" w:eastAsia="zh-CN"/>
        </w:rPr>
        <w:t>Por meio desta autodeclaração</w:t>
      </w:r>
      <w:r>
        <w:rPr>
          <w:rFonts w:hint="default" w:cs="DejaVu Sans" w:asciiTheme="majorAscii" w:hAnsiTheme="majorAscii"/>
          <w:b w:val="0"/>
          <w:bCs/>
          <w:sz w:val="22"/>
          <w:szCs w:val="22"/>
          <w:lang w:val="pt-PT" w:eastAsia="zh-CN"/>
        </w:rPr>
        <w:t xml:space="preserve">, </w:t>
      </w:r>
      <w:r>
        <w:rPr>
          <w:rFonts w:hint="default" w:cs="DejaVu Sans" w:asciiTheme="majorAscii" w:hAnsiTheme="majorAscii"/>
          <w:b/>
          <w:bCs w:val="0"/>
          <w:sz w:val="22"/>
          <w:szCs w:val="22"/>
          <w:lang w:val="en-US" w:eastAsia="zh-CN"/>
        </w:rPr>
        <w:t>ATESTO estar ciente de que:</w:t>
      </w:r>
    </w:p>
    <w:p>
      <w:pPr>
        <w:keepNext w:val="0"/>
        <w:keepLines w:val="0"/>
        <w:pageBreakBefore w:val="0"/>
        <w:widowControl/>
        <w:tabs>
          <w:tab w:val="left" w:pos="10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both"/>
        <w:textAlignment w:val="auto"/>
        <w:rPr>
          <w:rFonts w:hint="default" w:cs="DejaVu Sans" w:asciiTheme="majorAscii" w:hAnsiTheme="majorAscii"/>
          <w:b/>
          <w:bCs w:val="0"/>
          <w:sz w:val="22"/>
          <w:szCs w:val="22"/>
          <w:lang w:val="en-US" w:eastAsia="zh-CN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="418" w:leftChars="0" w:right="0" w:rightChars="0" w:hanging="418" w:firstLineChars="0"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  <w:r>
        <w:rPr>
          <w:rFonts w:hint="default" w:cs="DejaVu Sans" w:asciiTheme="majorAscii" w:hAnsiTheme="majorAscii"/>
          <w:sz w:val="22"/>
          <w:szCs w:val="22"/>
          <w:lang w:val="pt-PT"/>
        </w:rPr>
        <w:t xml:space="preserve">Caso seja aprovado(a) utilizando a política de reserva de vagas para indígenas, a efetivação da minha matrícula estará condicionada à homologação da documentação apresentada durante a inscrição, procedimento a ser realizado pela Pró-Reitoria de Pesquisa, Pós-Graduação e Inovação (PROPPI) junto aos órgãos competentes. </w:t>
      </w:r>
    </w:p>
    <w:p>
      <w:pPr>
        <w:pStyle w:val="43"/>
        <w:keepNext w:val="0"/>
        <w:keepLines w:val="0"/>
        <w:pageBreakBefore w:val="0"/>
        <w:widowControl/>
        <w:numPr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Chars="0" w:right="0" w:rightChars="0"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="418" w:leftChars="0" w:right="0" w:rightChars="0" w:hanging="418" w:firstLineChars="0"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  <w:r>
        <w:rPr>
          <w:rFonts w:hint="default" w:cs="DejaVu Sans" w:asciiTheme="majorAscii" w:hAnsiTheme="majorAscii"/>
          <w:sz w:val="22"/>
          <w:szCs w:val="22"/>
        </w:rPr>
        <w:t xml:space="preserve">O resultado do procedimento de homologação dos documentos será divulgado pelos respectivos Programas de Pós-Graduação, observando os prazos estabelecidos nos editais de convocação para confirmação da matrícula. </w:t>
      </w:r>
    </w:p>
    <w:p>
      <w:pPr>
        <w:pStyle w:val="43"/>
        <w:keepNext w:val="0"/>
        <w:keepLines w:val="0"/>
        <w:pageBreakBefore w:val="0"/>
        <w:widowControl/>
        <w:numPr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Chars="0" w:right="0" w:rightChars="0"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="418" w:leftChars="0" w:right="0" w:rightChars="0" w:hanging="418" w:firstLineChars="0"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  <w:r>
        <w:rPr>
          <w:rFonts w:hint="default" w:cs="DejaVu Sans" w:asciiTheme="majorAscii" w:hAnsiTheme="majorAscii"/>
          <w:sz w:val="22"/>
          <w:szCs w:val="22"/>
          <w:lang w:val="pt-PT"/>
        </w:rPr>
        <w:t xml:space="preserve">A constatação de informações falsas nesta autodeclaração ou nos documentos apresentados, em qualquer tempo, sujeitará-me às sanções legais cabíveis. </w:t>
      </w:r>
    </w:p>
    <w:p>
      <w:pPr>
        <w:pStyle w:val="43"/>
        <w:keepNext w:val="0"/>
        <w:keepLines w:val="0"/>
        <w:pageBreakBefore w:val="0"/>
        <w:widowControl/>
        <w:numPr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right="0" w:rightChars="0"/>
        <w:contextualSpacing/>
        <w:jc w:val="both"/>
        <w:textAlignment w:val="auto"/>
        <w:rPr>
          <w:rFonts w:hint="default" w:cs="DejaVu Sans" w:asciiTheme="majorAscii" w:hAnsiTheme="majorAscii"/>
          <w:sz w:val="22"/>
          <w:szCs w:val="22"/>
          <w:lang w:val="pt-PT"/>
        </w:rPr>
      </w:pPr>
    </w:p>
    <w:p>
      <w:pPr>
        <w:pStyle w:val="43"/>
        <w:keepNext w:val="0"/>
        <w:keepLines w:val="0"/>
        <w:pageBreakBefore w:val="0"/>
        <w:widowControl/>
        <w:numPr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right="0" w:rightChars="0"/>
        <w:contextualSpacing/>
        <w:jc w:val="both"/>
        <w:textAlignment w:val="auto"/>
        <w:rPr>
          <w:rFonts w:hint="default" w:cs="DejaVu Sans" w:asciiTheme="majorAscii" w:hAnsiTheme="majorAscii"/>
          <w:sz w:val="22"/>
          <w:szCs w:val="22"/>
          <w:lang w:val="pt-PT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contextualSpacing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contextualSpacing/>
        <w:jc w:val="both"/>
        <w:textAlignment w:val="auto"/>
        <w:rPr>
          <w:rFonts w:hint="default" w:cs="DejaVu Sans" w:asciiTheme="majorAscii" w:hAnsiTheme="majorAscii"/>
          <w:sz w:val="22"/>
          <w:szCs w:val="22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contextualSpacing/>
        <w:jc w:val="center"/>
        <w:textAlignment w:val="auto"/>
        <w:rPr>
          <w:rFonts w:hint="default" w:cs="DejaVu Sans" w:asciiTheme="majorAscii" w:hAnsiTheme="majorAscii"/>
          <w:b w:val="0"/>
          <w:bCs w:val="0"/>
          <w:sz w:val="22"/>
          <w:szCs w:val="22"/>
          <w:lang w:val="pt-PT"/>
        </w:rPr>
      </w:pPr>
      <w:r>
        <w:rPr>
          <w:rFonts w:hint="default" w:cs="DejaVu Sans" w:asciiTheme="majorAscii" w:hAnsiTheme="majorAscii"/>
          <w:b w:val="0"/>
          <w:bCs w:val="0"/>
          <w:sz w:val="22"/>
          <w:szCs w:val="22"/>
          <w:lang w:val="pt-PT"/>
        </w:rPr>
        <w:t>______________________________________________________________</w:t>
      </w:r>
    </w:p>
    <w:p>
      <w:pPr>
        <w:pStyle w:val="2"/>
        <w:keepLines w:val="0"/>
        <w:pageBreakBefore w:val="0"/>
        <w:widowControl/>
        <w:tabs>
          <w:tab w:val="left" w:pos="10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 w:cs="DejaVu Sans" w:asciiTheme="majorAscii" w:hAnsiTheme="majorAscii"/>
          <w:b w:val="0"/>
          <w:bCs w:val="0"/>
          <w:sz w:val="22"/>
          <w:szCs w:val="22"/>
        </w:rPr>
      </w:pPr>
      <w:r>
        <w:rPr>
          <w:rFonts w:hint="default" w:cs="DejaVu Sans" w:asciiTheme="majorAscii" w:hAnsiTheme="majorAscii"/>
          <w:b w:val="0"/>
          <w:bCs w:val="0"/>
          <w:sz w:val="22"/>
          <w:szCs w:val="22"/>
        </w:rPr>
        <w:t>Assinatura do(a) candidato(a)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default" w:asciiTheme="majorAscii" w:hAnsiTheme="majorAscii"/>
          <w:sz w:val="22"/>
          <w:szCs w:val="22"/>
        </w:rPr>
      </w:pPr>
      <w:bookmarkStart w:id="1" w:name="_GoBack"/>
      <w:bookmarkEnd w:id="1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default" w:asciiTheme="majorAscii" w:hAnsiTheme="majorAscii"/>
          <w:sz w:val="22"/>
          <w:szCs w:val="22"/>
        </w:rPr>
      </w:pPr>
    </w:p>
    <w:p>
      <w:pPr>
        <w:pStyle w:val="2"/>
        <w:keepLines w:val="0"/>
        <w:pageBreakBefore w:val="0"/>
        <w:widowControl/>
        <w:tabs>
          <w:tab w:val="left" w:pos="10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 w:cs="DejaVu Sans" w:asciiTheme="majorAscii" w:hAnsiTheme="majorAscii"/>
          <w:b w:val="0"/>
          <w:bCs w:val="0"/>
          <w:sz w:val="22"/>
          <w:szCs w:val="22"/>
          <w:lang w:val="pt-PT"/>
        </w:rPr>
      </w:pPr>
      <w:r>
        <w:rPr>
          <w:rFonts w:hint="default" w:cs="DejaVu Sans" w:asciiTheme="majorAscii" w:hAnsiTheme="majorAscii"/>
          <w:b w:val="0"/>
          <w:bCs w:val="0"/>
          <w:sz w:val="22"/>
          <w:szCs w:val="22"/>
          <w:lang w:val="pt-PT"/>
        </w:rPr>
        <w:t>_____________________________________________________________</w:t>
      </w:r>
    </w:p>
    <w:p>
      <w:pPr>
        <w:pStyle w:val="2"/>
        <w:keepLines w:val="0"/>
        <w:pageBreakBefore w:val="0"/>
        <w:widowControl/>
        <w:tabs>
          <w:tab w:val="left" w:pos="10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 w:cs="DejaVu Sans" w:asciiTheme="majorAscii" w:hAnsiTheme="majorAscii"/>
          <w:b w:val="0"/>
          <w:bCs w:val="0"/>
          <w:spacing w:val="-4"/>
          <w:sz w:val="22"/>
          <w:szCs w:val="22"/>
        </w:rPr>
      </w:pPr>
      <w:r>
        <w:rPr>
          <w:rFonts w:hint="default" w:cs="DejaVu Sans" w:asciiTheme="majorAscii" w:hAnsiTheme="majorAscii"/>
          <w:b w:val="0"/>
          <w:bCs w:val="0"/>
          <w:sz w:val="22"/>
          <w:szCs w:val="22"/>
        </w:rPr>
        <w:t>Local</w:t>
      </w:r>
      <w:r>
        <w:rPr>
          <w:rFonts w:hint="default" w:cs="DejaVu Sans" w:asciiTheme="majorAscii" w:hAnsiTheme="majorAscii"/>
          <w:b w:val="0"/>
          <w:bCs w:val="0"/>
          <w:spacing w:val="-6"/>
          <w:sz w:val="22"/>
          <w:szCs w:val="22"/>
        </w:rPr>
        <w:t xml:space="preserve"> </w:t>
      </w:r>
      <w:r>
        <w:rPr>
          <w:rFonts w:hint="default" w:cs="DejaVu Sans" w:asciiTheme="majorAscii" w:hAnsiTheme="majorAscii"/>
          <w:b w:val="0"/>
          <w:bCs w:val="0"/>
          <w:sz w:val="22"/>
          <w:szCs w:val="22"/>
        </w:rPr>
        <w:t>e</w:t>
      </w:r>
      <w:r>
        <w:rPr>
          <w:rFonts w:hint="default" w:cs="DejaVu Sans" w:asciiTheme="majorAscii" w:hAnsiTheme="majorAscii"/>
          <w:b w:val="0"/>
          <w:bCs w:val="0"/>
          <w:spacing w:val="-5"/>
          <w:sz w:val="22"/>
          <w:szCs w:val="22"/>
        </w:rPr>
        <w:t xml:space="preserve"> </w:t>
      </w:r>
      <w:r>
        <w:rPr>
          <w:rFonts w:hint="default" w:cs="DejaVu Sans" w:asciiTheme="majorAscii" w:hAnsiTheme="majorAscii"/>
          <w:b w:val="0"/>
          <w:bCs w:val="0"/>
          <w:spacing w:val="-4"/>
          <w:sz w:val="22"/>
          <w:szCs w:val="22"/>
        </w:rPr>
        <w:t>data</w:t>
      </w:r>
    </w:p>
    <w:p>
      <w:pPr>
        <w:rPr>
          <w:rFonts w:hint="default" w:ascii="DejaVu Sans" w:hAnsi="DejaVu Sans" w:cs="DejaVu Sans"/>
          <w:b w:val="0"/>
          <w:bCs w:val="0"/>
          <w:spacing w:val="-4"/>
          <w:sz w:val="20"/>
          <w:szCs w:val="20"/>
          <w:lang w:val="pt-PT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994" w:right="1138" w:bottom="994" w:left="1138" w:header="432" w:footer="461" w:gutter="0"/>
      <w:pgNumType w:start="1"/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C059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Arial MT">
    <w:altName w:val="DejaVu Sans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Georgia">
    <w:altName w:val="FreeSerif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FreeSerif">
    <w:panose1 w:val="02020603050405020304"/>
    <w:charset w:val="00"/>
    <w:family w:val="auto"/>
    <w:pitch w:val="default"/>
    <w:sig w:usb0="E5DFAFFF" w:usb1="C240FDFF" w:usb2="4B541B29" w:usb3="0400004B" w:csb0="600101FF" w:csb1="FFFF0000"/>
  </w:font>
  <w:font w:name="Wingding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  <w:p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both"/>
      <w:rPr>
        <w:rFonts w:ascii="Calibri" w:hAnsi="Calibri"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000000" w:sz="0" w:space="0"/>
      </w:pBdr>
      <w:spacing w:line="276" w:lineRule="auto"/>
      <w:rPr>
        <w:color w:val="000000"/>
      </w:rPr>
    </w:pPr>
  </w:p>
  <w:tbl>
    <w:tblPr>
      <w:tblStyle w:val="47"/>
      <w:tblW w:w="9498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18"/>
      <w:gridCol w:w="6662"/>
      <w:gridCol w:w="1418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jc w:val="center"/>
      </w:trPr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pBdr>
              <w:bottom w:val="none" w:color="000000" w:sz="0" w:space="0"/>
            </w:pBdr>
            <w:ind w:firstLine="360"/>
            <w:jc w:val="right"/>
            <w:rPr>
              <w:rFonts w:ascii="Calibri" w:hAnsi="Calibri" w:eastAsia="Calibri" w:cs="Calibri"/>
              <w:sz w:val="22"/>
              <w:szCs w:val="22"/>
            </w:rPr>
          </w:pPr>
        </w:p>
      </w:tc>
      <w:tc>
        <w:tcPr>
          <w:tcW w:w="6662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Bdr>
              <w:bottom w:val="none" w:color="000000" w:sz="0" w:space="0"/>
            </w:pBdr>
            <w:ind w:firstLine="360"/>
            <w:jc w:val="center"/>
            <w:rPr>
              <w:rFonts w:ascii="Calibri" w:hAnsi="Calibri" w:eastAsia="Calibri" w:cs="Calibri"/>
              <w:sz w:val="22"/>
              <w:szCs w:val="22"/>
            </w:rPr>
          </w:pPr>
        </w:p>
      </w:tc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>
          <w:pPr>
            <w:pBdr>
              <w:bottom w:val="none" w:color="000000" w:sz="0" w:space="0"/>
            </w:pBdr>
            <w:ind w:firstLine="360"/>
            <w:jc w:val="center"/>
            <w:rPr>
              <w:rFonts w:ascii="Calibri" w:hAnsi="Calibri" w:eastAsia="Calibri" w:cs="Calibri"/>
              <w:sz w:val="22"/>
              <w:szCs w:val="22"/>
            </w:rPr>
          </w:pPr>
        </w:p>
      </w:tc>
    </w:tr>
  </w:tbl>
  <w:p>
    <w:pPr>
      <w:pBdr>
        <w:bottom w:val="none" w:color="000000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8"/>
      <w:tblW w:w="9498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18"/>
      <w:gridCol w:w="6662"/>
      <w:gridCol w:w="1418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191" w:hRule="atLeast"/>
        <w:jc w:val="center"/>
      </w:trPr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0"/>
            <w:jc w:val="both"/>
            <w:textAlignment w:val="auto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10795</wp:posOffset>
                </wp:positionV>
                <wp:extent cx="672465" cy="702310"/>
                <wp:effectExtent l="0" t="0" r="0" b="0"/>
                <wp:wrapThrough wrapText="bothSides">
                  <wp:wrapPolygon>
                    <wp:start x="7343" y="1172"/>
                    <wp:lineTo x="4283" y="1758"/>
                    <wp:lineTo x="0" y="7617"/>
                    <wp:lineTo x="0" y="17577"/>
                    <wp:lineTo x="5507" y="21092"/>
                    <wp:lineTo x="15297" y="21092"/>
                    <wp:lineTo x="20805" y="17577"/>
                    <wp:lineTo x="20805" y="7031"/>
                    <wp:lineTo x="17133" y="1758"/>
                    <wp:lineTo x="13462" y="1172"/>
                    <wp:lineTo x="7343" y="1172"/>
                  </wp:wrapPolygon>
                </wp:wrapThrough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png"/>
                        <pic:cNvPicPr preferRelativeResize="0"/>
                      </pic:nvPicPr>
                      <pic:blipFill>
                        <a:blip r:embed="rId1"/>
                        <a:srcRect l="24515" r="248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0"/>
            <w:jc w:val="center"/>
            <w:textAlignment w:val="auto"/>
            <w:rPr>
              <w:rFonts w:hint="default" w:ascii="Calibri" w:hAnsi="Calibri" w:eastAsia="Calibri" w:cs="Calibri"/>
              <w:sz w:val="20"/>
              <w:szCs w:val="20"/>
              <w:lang w:val="pt-PT"/>
            </w:rPr>
          </w:pPr>
          <w:bookmarkStart w:id="0" w:name="_heading=h.1fob9te" w:colFirst="0" w:colLast="0"/>
          <w:bookmarkEnd w:id="0"/>
          <w:r>
            <w:rPr>
              <w:rFonts w:hint="default" w:eastAsia="Calibri" w:cs="Calibri"/>
              <w:sz w:val="20"/>
              <w:szCs w:val="20"/>
              <w:lang w:val="pt-PT"/>
            </w:rPr>
            <w:t>Ministério da Educação</w:t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3"/>
            <w:jc w:val="center"/>
            <w:textAlignment w:val="auto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t>Universidade Federal de Ouro Preto</w:t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3"/>
            <w:jc w:val="center"/>
            <w:textAlignment w:val="auto"/>
            <w:rPr>
              <w:rFonts w:hint="default" w:ascii="Calibri" w:hAnsi="Calibri" w:eastAsia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eastAsia="Calibri" w:cs="Calibri"/>
              <w:sz w:val="20"/>
              <w:szCs w:val="20"/>
              <w:lang w:val="pt-BR"/>
            </w:rPr>
            <w:t xml:space="preserve">Pró-Reitoria de </w:t>
          </w:r>
          <w:r>
            <w:rPr>
              <w:rFonts w:hint="default" w:ascii="Calibri" w:hAnsi="Calibri" w:eastAsia="Calibri"/>
              <w:sz w:val="20"/>
              <w:szCs w:val="20"/>
              <w:lang w:val="pt-BR"/>
            </w:rPr>
            <w:t>Pesquisa, Pós-Graduação e Inovação</w:t>
          </w:r>
        </w:p>
      </w:tc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0"/>
            <w:jc w:val="center"/>
            <w:textAlignment w:val="auto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24765</wp:posOffset>
                </wp:positionV>
                <wp:extent cx="472440" cy="704215"/>
                <wp:effectExtent l="0" t="0" r="3810" b="635"/>
                <wp:wrapNone/>
                <wp:docPr id="10" name="image2.jpg" descr="C:\Users\ufop\Dropbox\Logomarca_UF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jpg" descr="C:\Users\ufop\Dropbox\Logomarca_UFO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8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0" w:after="0" w:line="240" w:lineRule="auto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10383"/>
    <w:multiLevelType w:val="singleLevel"/>
    <w:tmpl w:val="FFE1038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color w:val="auto"/>
        <w:sz w:val="10"/>
        <w:szCs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AC1E83"/>
    <w:rsid w:val="004D460C"/>
    <w:rsid w:val="007D0580"/>
    <w:rsid w:val="00AC1E83"/>
    <w:rsid w:val="00D577F5"/>
    <w:rsid w:val="06E874AC"/>
    <w:rsid w:val="0A0B57BA"/>
    <w:rsid w:val="101246E2"/>
    <w:rsid w:val="17861D12"/>
    <w:rsid w:val="21222D6A"/>
    <w:rsid w:val="2EA50592"/>
    <w:rsid w:val="3203259E"/>
    <w:rsid w:val="3728500B"/>
    <w:rsid w:val="3FFF3CBA"/>
    <w:rsid w:val="45B32E6A"/>
    <w:rsid w:val="4ADC2594"/>
    <w:rsid w:val="4DBF203C"/>
    <w:rsid w:val="4E0F339F"/>
    <w:rsid w:val="59635CB4"/>
    <w:rsid w:val="5A7EFDF4"/>
    <w:rsid w:val="6ADBB024"/>
    <w:rsid w:val="73582F0C"/>
    <w:rsid w:val="74030601"/>
    <w:rsid w:val="75BD8839"/>
    <w:rsid w:val="76F9E6C5"/>
    <w:rsid w:val="778E18B2"/>
    <w:rsid w:val="77FDB87B"/>
    <w:rsid w:val="78FA8C2A"/>
    <w:rsid w:val="79C47BB2"/>
    <w:rsid w:val="79FFDFD8"/>
    <w:rsid w:val="7BFB8D1E"/>
    <w:rsid w:val="7FDB8AF4"/>
    <w:rsid w:val="BFBB6D2B"/>
    <w:rsid w:val="CEB37FB8"/>
    <w:rsid w:val="DE3DB894"/>
    <w:rsid w:val="DFBDD010"/>
    <w:rsid w:val="EBBB6BE9"/>
    <w:rsid w:val="F3F7F237"/>
    <w:rsid w:val="F5FE01EE"/>
    <w:rsid w:val="FBDFC509"/>
    <w:rsid w:val="FCFB536E"/>
    <w:rsid w:val="FF368078"/>
    <w:rsid w:val="FFB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20" w:after="120" w:line="360" w:lineRule="auto"/>
      <w:jc w:val="both"/>
    </w:pPr>
    <w:rPr>
      <w:rFonts w:ascii="Calibri" w:hAnsi="Calibri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spacing w:before="240" w:after="60"/>
      <w:outlineLvl w:val="0"/>
    </w:pPr>
    <w:rPr>
      <w:rFonts w:eastAsia="Arial" w:cs="Arial"/>
      <w:b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261"/>
      </w:tabs>
      <w:jc w:val="both"/>
      <w:outlineLvl w:val="1"/>
    </w:pPr>
    <w:rPr>
      <w:rFonts w:eastAsia="Times New Roman"/>
      <w:szCs w:val="26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3261"/>
      </w:tabs>
      <w:jc w:val="both"/>
      <w:outlineLvl w:val="2"/>
    </w:pPr>
    <w:rPr>
      <w:b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15">
    <w:name w:val="annotation text"/>
    <w:basedOn w:val="1"/>
    <w:link w:val="39"/>
    <w:semiHidden/>
    <w:unhideWhenUsed/>
    <w:qFormat/>
    <w:uiPriority w:val="99"/>
  </w:style>
  <w:style w:type="paragraph" w:styleId="16">
    <w:name w:val="Title"/>
    <w:basedOn w:val="1"/>
    <w:next w:val="1"/>
    <w:qFormat/>
    <w:uiPriority w:val="0"/>
    <w:pPr>
      <w:jc w:val="center"/>
    </w:pPr>
    <w:rPr>
      <w:sz w:val="24"/>
      <w:szCs w:val="24"/>
    </w:rPr>
  </w:style>
  <w:style w:type="paragraph" w:styleId="1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8">
    <w:name w:val="header"/>
    <w:basedOn w:val="1"/>
    <w:link w:val="41"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annotation subject"/>
    <w:basedOn w:val="15"/>
    <w:next w:val="15"/>
    <w:link w:val="45"/>
    <w:semiHidden/>
    <w:unhideWhenUsed/>
    <w:qFormat/>
    <w:uiPriority w:val="99"/>
    <w:rPr>
      <w:b/>
      <w:bCs/>
    </w:rPr>
  </w:style>
  <w:style w:type="paragraph" w:styleId="20">
    <w:name w:val="footer"/>
    <w:basedOn w:val="1"/>
    <w:link w:val="42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22">
    <w:name w:val="Balloon Text"/>
    <w:basedOn w:val="1"/>
    <w:link w:val="4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toc 1"/>
    <w:basedOn w:val="1"/>
    <w:next w:val="1"/>
    <w:semiHidden/>
    <w:unhideWhenUsed/>
    <w:qFormat/>
    <w:uiPriority w:val="39"/>
  </w:style>
  <w:style w:type="table" w:styleId="25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12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3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29">
    <w:name w:val="_Style 14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30">
    <w:name w:val="_Style 15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16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17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18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19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0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36">
    <w:name w:val="_Style 21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7">
    <w:name w:val="_Style 22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8">
    <w:name w:val="_Style 23"/>
    <w:basedOn w:val="26"/>
    <w:qFormat/>
    <w:uiPriority w:val="0"/>
    <w:tblPr>
      <w:tblCellMar>
        <w:left w:w="70" w:type="dxa"/>
        <w:right w:w="70" w:type="dxa"/>
      </w:tblCellMar>
    </w:tblPr>
  </w:style>
  <w:style w:type="character" w:customStyle="1" w:styleId="39">
    <w:name w:val="Texto de comentário Char"/>
    <w:basedOn w:val="8"/>
    <w:link w:val="15"/>
    <w:semiHidden/>
    <w:qFormat/>
    <w:uiPriority w:val="99"/>
  </w:style>
  <w:style w:type="character" w:customStyle="1" w:styleId="40">
    <w:name w:val="Texto de balão Char"/>
    <w:basedOn w:val="8"/>
    <w:link w:val="2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1">
    <w:name w:val="Cabeçalho Char"/>
    <w:basedOn w:val="8"/>
    <w:link w:val="18"/>
    <w:qFormat/>
    <w:uiPriority w:val="99"/>
  </w:style>
  <w:style w:type="character" w:customStyle="1" w:styleId="42">
    <w:name w:val="Rodapé Char"/>
    <w:basedOn w:val="8"/>
    <w:link w:val="20"/>
    <w:qFormat/>
    <w:uiPriority w:val="99"/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customStyle="1" w:styleId="44">
    <w:name w:val="Revisão1"/>
    <w:hidden/>
    <w:semiHidden/>
    <w:qFormat/>
    <w:uiPriority w:val="99"/>
    <w:rPr>
      <w:rFonts w:ascii="Times New Roman" w:hAnsi="Times New Roman" w:eastAsia="Times New Roman" w:cs="Times New Roman"/>
      <w:lang w:val="pt-BR" w:eastAsia="pt-BR" w:bidi="ar-SA"/>
    </w:rPr>
  </w:style>
  <w:style w:type="character" w:customStyle="1" w:styleId="45">
    <w:name w:val="Assunto do comentário Char"/>
    <w:basedOn w:val="39"/>
    <w:link w:val="19"/>
    <w:semiHidden/>
    <w:qFormat/>
    <w:uiPriority w:val="99"/>
    <w:rPr>
      <w:b/>
      <w:bCs/>
    </w:rPr>
  </w:style>
  <w:style w:type="table" w:customStyle="1" w:styleId="46">
    <w:name w:val="_Style 48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47">
    <w:name w:val="_Style 49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8">
    <w:name w:val="_Style 50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9">
    <w:name w:val="_Style 51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table" w:customStyle="1" w:styleId="50">
    <w:name w:val="_Style 52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table" w:customStyle="1" w:styleId="51">
    <w:name w:val="_Style 53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52">
    <w:name w:val="_Style 54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53">
    <w:name w:val="_Style 55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54">
    <w:name w:val="_Style 56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table" w:customStyle="1" w:styleId="55">
    <w:name w:val="_Style 57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paragraph" w:customStyle="1" w:styleId="56">
    <w:name w:val="WPSOffice手动目录 1"/>
    <w:qFormat/>
    <w:uiPriority w:val="0"/>
    <w:pPr>
      <w:ind w:leftChars="0"/>
    </w:pPr>
    <w:rPr>
      <w:rFonts w:ascii="Times New Roman" w:hAnsi="Times New Roman" w:eastAsia="SimSun" w:cs="Times New Roman"/>
      <w:sz w:val="20"/>
      <w:szCs w:val="20"/>
    </w:rPr>
  </w:style>
  <w:style w:type="paragraph" w:customStyle="1" w:styleId="57">
    <w:name w:val="WPSOffice手动目录 2"/>
    <w:qFormat/>
    <w:uiPriority w:val="0"/>
    <w:pPr>
      <w:ind w:leftChars="200"/>
    </w:pPr>
    <w:rPr>
      <w:rFonts w:ascii="Times New Roman" w:hAnsi="Times New Roman" w:eastAsia="SimSun" w:cs="Times New Roman"/>
      <w:sz w:val="20"/>
      <w:szCs w:val="20"/>
    </w:rPr>
  </w:style>
  <w:style w:type="paragraph" w:customStyle="1" w:styleId="58">
    <w:name w:val="WPSOffice手动目录 3"/>
    <w:qFormat/>
    <w:uiPriority w:val="0"/>
    <w:pPr>
      <w:ind w:leftChars="400"/>
    </w:pPr>
    <w:rPr>
      <w:rFonts w:ascii="Times New Roman" w:hAnsi="Times New Roman" w:eastAsia="SimSun" w:cs="Times New Roman"/>
      <w:sz w:val="20"/>
      <w:szCs w:val="20"/>
    </w:rPr>
  </w:style>
  <w:style w:type="character" w:customStyle="1" w:styleId="59">
    <w:name w:val="Título 1 Char"/>
    <w:link w:val="2"/>
    <w:qFormat/>
    <w:uiPriority w:val="0"/>
    <w:rPr>
      <w:rFonts w:ascii="Calibri" w:hAnsi="Calibri" w:eastAsia="Arial" w:cs="Arial"/>
      <w:b/>
      <w:color w:val="000000" w:themeColor="text1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2023-11-22T05:39:00Z</dcterms:created>
  <dc:creator>UFOP</dc:creator>
  <cp:lastModifiedBy>Ludimilla</cp:lastModifiedBy>
  <dcterms:modified xsi:type="dcterms:W3CDTF">2025-04-09T12:23:44Z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1046-11.1.0.11723</vt:lpwstr>
  </property>
  <property fmtid="{D5CDD505-2E9C-101B-9397-08002B2CF9AE}" pid="3" name="ICV">
    <vt:lpwstr>C24FE0B493AC482F8550DF8F6B182420</vt:lpwstr>
  </property>
</Properties>
</file>